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t xml:space="preserve">一、部门职责及机构设置情况</w:t>
        </w:r>
        <w:r>
          <w:tab/>
        </w:r>
        <w:r>
          <w:fldChar w:fldCharType="begin"/>
        </w:r>
        <w:r>
          <w:instrText xml:space="preserve">PAGEREF _Toc_3_3_0000000010 \h</w:instrText>
        </w:r>
        <w:r>
          <w:fldChar w:fldCharType="separate"/>
        </w:r>
        <w:r>
          <w:t xml:space="preserve">17</w:t>
        </w:r>
        <w:r>
          <w:fldChar w:fldCharType="end"/>
        </w:r>
      </w:hyperlink>
    </w:p>
    <w:p>
      <w:pPr>
        <w:pStyle w:val="TOC1"/>
        <w:tabs>
          <w:tab w:val="right" w:leader="dot" w:pos="14562"/>
        </w:tabs>
      </w:pPr>
      <w:hyperlink w:anchor="_Toc_3_3_0000000011" w:history="1">
        <w:r>
          <w:t xml:space="preserve">二、部门预算安排的总体情况</w:t>
        </w:r>
        <w:r>
          <w:tab/>
        </w:r>
        <w:r>
          <w:fldChar w:fldCharType="begin"/>
        </w:r>
        <w:r>
          <w:instrText xml:space="preserve">PAGEREF _Toc_3_3_0000000011 \h</w:instrText>
        </w:r>
        <w:r>
          <w:fldChar w:fldCharType="separate"/>
        </w:r>
        <w:r>
          <w:t xml:space="preserve">20</w:t>
        </w:r>
        <w:r>
          <w:fldChar w:fldCharType="end"/>
        </w:r>
      </w:hyperlink>
    </w:p>
    <w:p>
      <w:pPr>
        <w:pStyle w:val="TOC1"/>
        <w:tabs>
          <w:tab w:val="right" w:leader="dot" w:pos="14562"/>
        </w:tabs>
      </w:pPr>
      <w:hyperlink w:anchor="_Toc_3_3_0000000012" w:history="1">
        <w:r>
          <w:t xml:space="preserve">三、机关运行经费安排情况</w:t>
        </w:r>
        <w:r>
          <w:tab/>
        </w:r>
        <w:r>
          <w:fldChar w:fldCharType="begin"/>
        </w:r>
        <w:r>
          <w:instrText xml:space="preserve">PAGEREF _Toc_3_3_0000000012 \h</w:instrText>
        </w:r>
        <w:r>
          <w:fldChar w:fldCharType="separate"/>
        </w:r>
        <w:r>
          <w:t xml:space="preserve">20</w:t>
        </w:r>
        <w:r>
          <w:fldChar w:fldCharType="end"/>
        </w:r>
      </w:hyperlink>
    </w:p>
    <w:p>
      <w:pPr>
        <w:pStyle w:val="TOC1"/>
        <w:tabs>
          <w:tab w:val="right" w:leader="dot" w:pos="14562"/>
        </w:tabs>
      </w:pPr>
      <w:hyperlink w:anchor="_Toc_3_3_0000000013" w:history="1">
        <w:r>
          <w:t xml:space="preserve">四、财政拨款“三公”经费预算情况及增减变化原因</w:t>
        </w:r>
        <w:r>
          <w:tab/>
        </w:r>
        <w:r>
          <w:fldChar w:fldCharType="begin"/>
        </w:r>
        <w:r>
          <w:instrText xml:space="preserve">PAGEREF _Toc_3_3_0000000013 \h</w:instrText>
        </w:r>
        <w:r>
          <w:fldChar w:fldCharType="separate"/>
        </w:r>
        <w:r>
          <w:t xml:space="preserve">21</w:t>
        </w:r>
        <w:r>
          <w:fldChar w:fldCharType="end"/>
        </w:r>
      </w:hyperlink>
    </w:p>
    <w:p>
      <w:pPr>
        <w:pStyle w:val="TOC1"/>
        <w:tabs>
          <w:tab w:val="right" w:leader="dot" w:pos="14562"/>
        </w:tabs>
      </w:pPr>
      <w:hyperlink w:anchor="_Toc_3_3_0000000014" w:history="1">
        <w:r>
          <w:t xml:space="preserve">五、部门整体绩效目标</w:t>
        </w:r>
        <w:r>
          <w:tab/>
        </w:r>
        <w:r>
          <w:fldChar w:fldCharType="begin"/>
        </w:r>
        <w:r>
          <w:instrText xml:space="preserve">PAGEREF _Toc_3_3_0000000014 \h</w:instrText>
        </w:r>
        <w:r>
          <w:fldChar w:fldCharType="separate"/>
        </w:r>
        <w:r>
          <w:t xml:space="preserve">21</w:t>
        </w:r>
        <w:r>
          <w:fldChar w:fldCharType="end"/>
        </w:r>
      </w:hyperlink>
    </w:p>
    <w:p>
      <w:pPr>
        <w:pStyle w:val="TOC1"/>
        <w:tabs>
          <w:tab w:val="right" w:leader="dot" w:pos="14562"/>
        </w:tabs>
      </w:pPr>
      <w:hyperlink w:anchor="_Toc_3_3_0000000015" w:history="1">
        <w:r>
          <w:t xml:space="preserve">六、部门主管专项资金预算安排情况及绩效目标</w:t>
        </w:r>
        <w:r>
          <w:tab/>
        </w:r>
        <w:r>
          <w:fldChar w:fldCharType="begin"/>
        </w:r>
        <w:r>
          <w:instrText xml:space="preserve">PAGEREF _Toc_3_3_0000000015 \h</w:instrText>
        </w:r>
        <w:r>
          <w:fldChar w:fldCharType="separate"/>
        </w:r>
        <w:r>
          <w:t xml:space="preserve">24</w:t>
        </w:r>
        <w:r>
          <w:fldChar w:fldCharType="end"/>
        </w:r>
      </w:hyperlink>
    </w:p>
    <w:p>
      <w:pPr>
        <w:pStyle w:val="TOC1"/>
        <w:tabs>
          <w:tab w:val="right" w:leader="dot" w:pos="14562"/>
        </w:tabs>
      </w:pPr>
      <w:hyperlink w:anchor="_Toc_3_3_0000000016" w:history="1">
        <w:r>
          <w:t xml:space="preserve">七、部门项目预算安排情况及绩效目标</w:t>
        </w:r>
        <w:r>
          <w:tab/>
        </w:r>
        <w:r>
          <w:fldChar w:fldCharType="begin"/>
        </w:r>
        <w:r>
          <w:instrText xml:space="preserve">PAGEREF _Toc_3_3_0000000016 \h</w:instrText>
        </w:r>
        <w:r>
          <w:fldChar w:fldCharType="separate"/>
        </w:r>
        <w:r>
          <w:t xml:space="preserve">25</w:t>
        </w:r>
        <w:r>
          <w:fldChar w:fldCharType="end"/>
        </w:r>
      </w:hyperlink>
    </w:p>
    <w:p>
      <w:pPr>
        <w:pStyle w:val="TOC1"/>
        <w:tabs>
          <w:tab w:val="right" w:leader="dot" w:pos="14562"/>
        </w:tabs>
      </w:pPr>
      <w:hyperlink w:anchor="_Toc_3_3_0000000017" w:history="1">
        <w:r>
          <w:t xml:space="preserve">八、政府采购预算情况</w:t>
        </w:r>
        <w:r>
          <w:tab/>
        </w:r>
        <w:r>
          <w:fldChar w:fldCharType="begin"/>
        </w:r>
        <w:r>
          <w:instrText xml:space="preserve">PAGEREF _Toc_3_3_0000000017 \h</w:instrText>
        </w:r>
        <w:r>
          <w:fldChar w:fldCharType="separate"/>
        </w:r>
        <w:r>
          <w:t xml:space="preserve">29</w:t>
        </w:r>
        <w:r>
          <w:fldChar w:fldCharType="end"/>
        </w:r>
      </w:hyperlink>
    </w:p>
    <w:p>
      <w:pPr>
        <w:pStyle w:val="TOC1"/>
        <w:tabs>
          <w:tab w:val="right" w:leader="dot" w:pos="14562"/>
        </w:tabs>
      </w:pPr>
      <w:hyperlink w:anchor="_Toc_3_3_0000000018" w:history="1">
        <w:r>
          <w:t xml:space="preserve">九、国有资产信息</w:t>
        </w:r>
        <w:r>
          <w:tab/>
        </w:r>
        <w:r>
          <w:fldChar w:fldCharType="begin"/>
        </w:r>
        <w:r>
          <w:instrText xml:space="preserve">PAGEREF _Toc_3_3_0000000018 \h</w:instrText>
        </w:r>
        <w:r>
          <w:fldChar w:fldCharType="separate"/>
        </w:r>
        <w:r>
          <w:t xml:space="preserve">29</w:t>
        </w:r>
        <w:r>
          <w:fldChar w:fldCharType="end"/>
        </w:r>
      </w:hyperlink>
    </w:p>
    <w:p>
      <w:pPr>
        <w:pStyle w:val="TOC1"/>
        <w:tabs>
          <w:tab w:val="right" w:leader="dot" w:pos="14562"/>
        </w:tabs>
      </w:pPr>
      <w:hyperlink w:anchor="_Toc_3_3_0000000019" w:history="1">
        <w:r>
          <w:t xml:space="preserve">十、名词解释</w:t>
        </w:r>
        <w:r>
          <w:tab/>
        </w:r>
        <w:r>
          <w:fldChar w:fldCharType="begin"/>
        </w:r>
        <w:r>
          <w:instrText xml:space="preserve">PAGEREF _Toc_3_3_0000000019 \h</w:instrText>
        </w:r>
        <w:r>
          <w:fldChar w:fldCharType="separate"/>
        </w:r>
        <w:r>
          <w:t xml:space="preserve">29</w:t>
        </w:r>
        <w:r>
          <w:fldChar w:fldCharType="end"/>
        </w:r>
      </w:hyperlink>
    </w:p>
    <w:p>
      <w:pPr>
        <w:pStyle w:val="TOC1"/>
        <w:tabs>
          <w:tab w:val="right" w:leader="dot" w:pos="14562"/>
        </w:tabs>
      </w:pPr>
      <w:hyperlink w:anchor="_Toc_3_3_0000000020" w:history="1">
        <w:r>
          <w:t xml:space="preserve">十一、其他需要说明的事项</w:t>
        </w:r>
        <w:r>
          <w:tab/>
        </w:r>
        <w:r>
          <w:fldChar w:fldCharType="begin"/>
        </w:r>
        <w:r>
          <w:instrText xml:space="preserve">PAGEREF _Toc_3_3_0000000020 \h</w:instrText>
        </w:r>
        <w:r>
          <w:fldChar w:fldCharType="separate"/>
        </w:r>
        <w:r>
          <w:t xml:space="preserve">30</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2121.70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335.35</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62.54</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674.15</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1049.67</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2121.70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2121.70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2121.70</w:t>
            </w:r>
          </w:p>
        </w:tc>
        <w:tc>
          <w:tcPr>
            <w:tcW w:w="4535" w:type="dxa"/>
            <w:vAlign w:val="center"/>
          </w:tcPr>
          <w:p>
            <w:pPr>
              <w:pStyle w:val="单元格样式6"/>
            </w:pPr>
            <w:r>
              <w:t xml:space="preserve">支出总计</w:t>
            </w:r>
          </w:p>
        </w:tc>
        <w:tc>
          <w:tcPr>
            <w:tcW w:w="2126" w:type="dxa"/>
            <w:vAlign w:val="center"/>
          </w:tcPr>
          <w:p>
            <w:pPr>
              <w:pStyle w:val="单元格样式7"/>
            </w:pPr>
            <w:r>
              <w:t xml:space="preserve">2121.70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2121.70</w:t>
            </w:r>
          </w:p>
        </w:tc>
        <w:tc>
          <w:tcPr>
            <w:tcW w:w="1134" w:type="dxa"/>
            <w:vAlign w:val="center"/>
          </w:tcPr>
          <w:p>
            <w:pPr>
              <w:pStyle w:val="单元格样式7"/>
            </w:pPr>
            <w:r>
              <w:t xml:space="preserve">2121.70</w:t>
            </w:r>
          </w:p>
        </w:tc>
        <w:tc>
          <w:tcPr>
            <w:tcW w:w="1134" w:type="dxa"/>
            <w:vAlign w:val="center"/>
          </w:tcPr>
          <w:p>
            <w:pPr>
              <w:pStyle w:val="单元格样式7"/>
            </w:pPr>
            <w:r>
              <w:t xml:space="preserve">2121.70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335.35</w:t>
            </w:r>
          </w:p>
        </w:tc>
        <w:tc>
          <w:tcPr>
            <w:tcW w:w="1134" w:type="dxa"/>
            <w:vAlign w:val="center"/>
          </w:tcPr>
          <w:p>
            <w:pPr>
              <w:pStyle w:val="单元格样式4"/>
            </w:pPr>
            <w:r>
              <w:t xml:space="preserve">335.35</w:t>
            </w:r>
          </w:p>
        </w:tc>
        <w:tc>
          <w:tcPr>
            <w:tcW w:w="1134" w:type="dxa"/>
            <w:vAlign w:val="center"/>
          </w:tcPr>
          <w:p>
            <w:pPr>
              <w:pStyle w:val="单元格样式4"/>
            </w:pPr>
            <w:r>
              <w:t xml:space="preserve">335.35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335.35</w:t>
            </w:r>
          </w:p>
        </w:tc>
        <w:tc>
          <w:tcPr>
            <w:tcW w:w="1134" w:type="dxa"/>
            <w:vAlign w:val="center"/>
          </w:tcPr>
          <w:p>
            <w:pPr>
              <w:pStyle w:val="单元格样式4"/>
            </w:pPr>
            <w:r>
              <w:t xml:space="preserve">335.35</w:t>
            </w:r>
          </w:p>
        </w:tc>
        <w:tc>
          <w:tcPr>
            <w:tcW w:w="1134" w:type="dxa"/>
            <w:vAlign w:val="center"/>
          </w:tcPr>
          <w:p>
            <w:pPr>
              <w:pStyle w:val="单元格样式4"/>
            </w:pPr>
            <w:r>
              <w:t xml:space="preserve">335.35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28.95</w:t>
            </w:r>
          </w:p>
        </w:tc>
        <w:tc>
          <w:tcPr>
            <w:tcW w:w="1134" w:type="dxa"/>
            <w:vAlign w:val="center"/>
          </w:tcPr>
          <w:p>
            <w:pPr>
              <w:pStyle w:val="单元格样式4"/>
            </w:pPr>
            <w:r>
              <w:t xml:space="preserve">28.95</w:t>
            </w:r>
          </w:p>
        </w:tc>
        <w:tc>
          <w:tcPr>
            <w:tcW w:w="1134" w:type="dxa"/>
            <w:vAlign w:val="center"/>
          </w:tcPr>
          <w:p>
            <w:pPr>
              <w:pStyle w:val="单元格样式4"/>
            </w:pPr>
            <w:r>
              <w:t xml:space="preserve">28.95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2080502</w:t>
            </w:r>
          </w:p>
        </w:tc>
        <w:tc>
          <w:tcPr>
            <w:tcW w:w="1559" w:type="dxa"/>
            <w:vAlign w:val="center"/>
          </w:tcPr>
          <w:p>
            <w:pPr>
              <w:pStyle w:val="单元格样式2"/>
            </w:pPr>
            <w:r>
              <w:t xml:space="preserve">事业单位离退休</w:t>
            </w:r>
          </w:p>
        </w:tc>
        <w:tc>
          <w:tcPr>
            <w:tcW w:w="1134" w:type="dxa"/>
            <w:vAlign w:val="center"/>
          </w:tcPr>
          <w:p>
            <w:pPr>
              <w:pStyle w:val="单元格样式4"/>
            </w:pPr>
            <w:r>
              <w:t xml:space="preserve">128.40</w:t>
            </w:r>
          </w:p>
        </w:tc>
        <w:tc>
          <w:tcPr>
            <w:tcW w:w="1134" w:type="dxa"/>
            <w:vAlign w:val="center"/>
          </w:tcPr>
          <w:p>
            <w:pPr>
              <w:pStyle w:val="单元格样式4"/>
            </w:pPr>
            <w:r>
              <w:t xml:space="preserve">128.40</w:t>
            </w:r>
          </w:p>
        </w:tc>
        <w:tc>
          <w:tcPr>
            <w:tcW w:w="1134" w:type="dxa"/>
            <w:vAlign w:val="center"/>
          </w:tcPr>
          <w:p>
            <w:pPr>
              <w:pStyle w:val="单元格样式4"/>
            </w:pPr>
            <w:r>
              <w:t xml:space="preserve">128.40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152.81</w:t>
            </w:r>
          </w:p>
        </w:tc>
        <w:tc>
          <w:tcPr>
            <w:tcW w:w="1134" w:type="dxa"/>
            <w:vAlign w:val="center"/>
          </w:tcPr>
          <w:p>
            <w:pPr>
              <w:pStyle w:val="单元格样式4"/>
            </w:pPr>
            <w:r>
              <w:t xml:space="preserve">152.81</w:t>
            </w:r>
          </w:p>
        </w:tc>
        <w:tc>
          <w:tcPr>
            <w:tcW w:w="1134" w:type="dxa"/>
            <w:vAlign w:val="center"/>
          </w:tcPr>
          <w:p>
            <w:pPr>
              <w:pStyle w:val="单元格样式4"/>
            </w:pPr>
            <w:r>
              <w:t xml:space="preserve">152.81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25.18</w:t>
            </w:r>
          </w:p>
        </w:tc>
        <w:tc>
          <w:tcPr>
            <w:tcW w:w="1134" w:type="dxa"/>
            <w:vAlign w:val="center"/>
          </w:tcPr>
          <w:p>
            <w:pPr>
              <w:pStyle w:val="单元格样式4"/>
            </w:pPr>
            <w:r>
              <w:t xml:space="preserve">25.18</w:t>
            </w:r>
          </w:p>
        </w:tc>
        <w:tc>
          <w:tcPr>
            <w:tcW w:w="1134" w:type="dxa"/>
            <w:vAlign w:val="center"/>
          </w:tcPr>
          <w:p>
            <w:pPr>
              <w:pStyle w:val="单元格样式4"/>
            </w:pPr>
            <w:r>
              <w:t xml:space="preserve">25.18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62.54</w:t>
            </w:r>
          </w:p>
        </w:tc>
        <w:tc>
          <w:tcPr>
            <w:tcW w:w="1134" w:type="dxa"/>
            <w:vAlign w:val="center"/>
          </w:tcPr>
          <w:p>
            <w:pPr>
              <w:pStyle w:val="单元格样式4"/>
            </w:pPr>
            <w:r>
              <w:t xml:space="preserve">62.54</w:t>
            </w:r>
          </w:p>
        </w:tc>
        <w:tc>
          <w:tcPr>
            <w:tcW w:w="1134" w:type="dxa"/>
            <w:vAlign w:val="center"/>
          </w:tcPr>
          <w:p>
            <w:pPr>
              <w:pStyle w:val="单元格样式4"/>
            </w:pPr>
            <w:r>
              <w:t xml:space="preserve">62.54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62.54</w:t>
            </w:r>
          </w:p>
        </w:tc>
        <w:tc>
          <w:tcPr>
            <w:tcW w:w="1134" w:type="dxa"/>
            <w:vAlign w:val="center"/>
          </w:tcPr>
          <w:p>
            <w:pPr>
              <w:pStyle w:val="单元格样式4"/>
            </w:pPr>
            <w:r>
              <w:t xml:space="preserve">62.54</w:t>
            </w:r>
          </w:p>
        </w:tc>
        <w:tc>
          <w:tcPr>
            <w:tcW w:w="1134" w:type="dxa"/>
            <w:vAlign w:val="center"/>
          </w:tcPr>
          <w:p>
            <w:pPr>
              <w:pStyle w:val="单元格样式4"/>
            </w:pPr>
            <w:r>
              <w:t xml:space="preserve">62.54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9.54</w:t>
            </w:r>
          </w:p>
        </w:tc>
        <w:tc>
          <w:tcPr>
            <w:tcW w:w="1134" w:type="dxa"/>
            <w:vAlign w:val="center"/>
          </w:tcPr>
          <w:p>
            <w:pPr>
              <w:pStyle w:val="单元格样式4"/>
            </w:pPr>
            <w:r>
              <w:t xml:space="preserve">9.54</w:t>
            </w:r>
          </w:p>
        </w:tc>
        <w:tc>
          <w:tcPr>
            <w:tcW w:w="1134" w:type="dxa"/>
            <w:vAlign w:val="center"/>
          </w:tcPr>
          <w:p>
            <w:pPr>
              <w:pStyle w:val="单元格样式4"/>
            </w:pPr>
            <w:r>
              <w:t xml:space="preserve">9.54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2101102</w:t>
            </w:r>
          </w:p>
        </w:tc>
        <w:tc>
          <w:tcPr>
            <w:tcW w:w="1559" w:type="dxa"/>
            <w:vAlign w:val="center"/>
          </w:tcPr>
          <w:p>
            <w:pPr>
              <w:pStyle w:val="单元格样式2"/>
            </w:pPr>
            <w:r>
              <w:t xml:space="preserve">事业单位医疗</w:t>
            </w:r>
          </w:p>
        </w:tc>
        <w:tc>
          <w:tcPr>
            <w:tcW w:w="1134" w:type="dxa"/>
            <w:vAlign w:val="center"/>
          </w:tcPr>
          <w:p>
            <w:pPr>
              <w:pStyle w:val="单元格样式4"/>
            </w:pPr>
            <w:r>
              <w:t xml:space="preserve">48.14</w:t>
            </w:r>
          </w:p>
        </w:tc>
        <w:tc>
          <w:tcPr>
            <w:tcW w:w="1134" w:type="dxa"/>
            <w:vAlign w:val="center"/>
          </w:tcPr>
          <w:p>
            <w:pPr>
              <w:pStyle w:val="单元格样式4"/>
            </w:pPr>
            <w:r>
              <w:t xml:space="preserve">48.14</w:t>
            </w:r>
          </w:p>
        </w:tc>
        <w:tc>
          <w:tcPr>
            <w:tcW w:w="1134" w:type="dxa"/>
            <w:vAlign w:val="center"/>
          </w:tcPr>
          <w:p>
            <w:pPr>
              <w:pStyle w:val="单元格样式4"/>
            </w:pPr>
            <w:r>
              <w:t xml:space="preserve">48.14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2101103</w:t>
            </w:r>
          </w:p>
        </w:tc>
        <w:tc>
          <w:tcPr>
            <w:tcW w:w="1559" w:type="dxa"/>
            <w:vAlign w:val="center"/>
          </w:tcPr>
          <w:p>
            <w:pPr>
              <w:pStyle w:val="单元格样式2"/>
            </w:pPr>
            <w:r>
              <w:t xml:space="preserve">公务员医疗补助</w:t>
            </w:r>
          </w:p>
        </w:tc>
        <w:tc>
          <w:tcPr>
            <w:tcW w:w="1134" w:type="dxa"/>
            <w:vAlign w:val="center"/>
          </w:tcPr>
          <w:p>
            <w:pPr>
              <w:pStyle w:val="单元格样式4"/>
            </w:pPr>
            <w:r>
              <w:t xml:space="preserve">4.86</w:t>
            </w:r>
          </w:p>
        </w:tc>
        <w:tc>
          <w:tcPr>
            <w:tcW w:w="1134" w:type="dxa"/>
            <w:vAlign w:val="center"/>
          </w:tcPr>
          <w:p>
            <w:pPr>
              <w:pStyle w:val="单元格样式4"/>
            </w:pPr>
            <w:r>
              <w:t xml:space="preserve">4.86</w:t>
            </w:r>
          </w:p>
        </w:tc>
        <w:tc>
          <w:tcPr>
            <w:tcW w:w="1134" w:type="dxa"/>
            <w:vAlign w:val="center"/>
          </w:tcPr>
          <w:p>
            <w:pPr>
              <w:pStyle w:val="单元格样式4"/>
            </w:pPr>
            <w:r>
              <w:t xml:space="preserve">4.86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674.15</w:t>
            </w:r>
          </w:p>
        </w:tc>
        <w:tc>
          <w:tcPr>
            <w:tcW w:w="1134" w:type="dxa"/>
            <w:vAlign w:val="center"/>
          </w:tcPr>
          <w:p>
            <w:pPr>
              <w:pStyle w:val="单元格样式4"/>
            </w:pPr>
            <w:r>
              <w:t xml:space="preserve">674.15</w:t>
            </w:r>
          </w:p>
        </w:tc>
        <w:tc>
          <w:tcPr>
            <w:tcW w:w="1134" w:type="dxa"/>
            <w:vAlign w:val="center"/>
          </w:tcPr>
          <w:p>
            <w:pPr>
              <w:pStyle w:val="单元格样式4"/>
            </w:pPr>
            <w:r>
              <w:t xml:space="preserve">674.15</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21201</w:t>
            </w:r>
          </w:p>
        </w:tc>
        <w:tc>
          <w:tcPr>
            <w:tcW w:w="1559" w:type="dxa"/>
            <w:vAlign w:val="center"/>
          </w:tcPr>
          <w:p>
            <w:pPr>
              <w:pStyle w:val="单元格样式2"/>
            </w:pPr>
            <w:r>
              <w:t xml:space="preserve">城乡社区管理事务</w:t>
            </w:r>
          </w:p>
        </w:tc>
        <w:tc>
          <w:tcPr>
            <w:tcW w:w="1134" w:type="dxa"/>
            <w:vAlign w:val="center"/>
          </w:tcPr>
          <w:p>
            <w:pPr>
              <w:pStyle w:val="单元格样式4"/>
            </w:pPr>
            <w:r>
              <w:t xml:space="preserve">590.56</w:t>
            </w:r>
          </w:p>
        </w:tc>
        <w:tc>
          <w:tcPr>
            <w:tcW w:w="1134" w:type="dxa"/>
            <w:vAlign w:val="center"/>
          </w:tcPr>
          <w:p>
            <w:pPr>
              <w:pStyle w:val="单元格样式4"/>
            </w:pPr>
            <w:r>
              <w:t xml:space="preserve">590.56</w:t>
            </w:r>
          </w:p>
        </w:tc>
        <w:tc>
          <w:tcPr>
            <w:tcW w:w="1134" w:type="dxa"/>
            <w:vAlign w:val="center"/>
          </w:tcPr>
          <w:p>
            <w:pPr>
              <w:pStyle w:val="单元格样式4"/>
            </w:pPr>
            <w:r>
              <w:t xml:space="preserve">590.56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2120101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170.73</w:t>
            </w:r>
          </w:p>
        </w:tc>
        <w:tc>
          <w:tcPr>
            <w:tcW w:w="1134" w:type="dxa"/>
            <w:vAlign w:val="center"/>
          </w:tcPr>
          <w:p>
            <w:pPr>
              <w:pStyle w:val="单元格样式4"/>
            </w:pPr>
            <w:r>
              <w:t xml:space="preserve">170.73</w:t>
            </w:r>
          </w:p>
        </w:tc>
        <w:tc>
          <w:tcPr>
            <w:tcW w:w="1134" w:type="dxa"/>
            <w:vAlign w:val="center"/>
          </w:tcPr>
          <w:p>
            <w:pPr>
              <w:pStyle w:val="单元格样式4"/>
            </w:pPr>
            <w:r>
              <w:t xml:space="preserve">170.73</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2120109</w:t>
            </w:r>
          </w:p>
        </w:tc>
        <w:tc>
          <w:tcPr>
            <w:tcW w:w="1559" w:type="dxa"/>
            <w:vAlign w:val="center"/>
          </w:tcPr>
          <w:p>
            <w:pPr>
              <w:pStyle w:val="单元格样式2"/>
            </w:pPr>
            <w:r>
              <w:t xml:space="preserve">住宅建设与房地产市场监管</w:t>
            </w:r>
          </w:p>
        </w:tc>
        <w:tc>
          <w:tcPr>
            <w:tcW w:w="1134" w:type="dxa"/>
            <w:vAlign w:val="center"/>
          </w:tcPr>
          <w:p>
            <w:pPr>
              <w:pStyle w:val="单元格样式4"/>
            </w:pPr>
            <w:r>
              <w:t xml:space="preserve">419.82</w:t>
            </w:r>
          </w:p>
        </w:tc>
        <w:tc>
          <w:tcPr>
            <w:tcW w:w="1134" w:type="dxa"/>
            <w:vAlign w:val="center"/>
          </w:tcPr>
          <w:p>
            <w:pPr>
              <w:pStyle w:val="单元格样式4"/>
            </w:pPr>
            <w:r>
              <w:t xml:space="preserve">419.82</w:t>
            </w:r>
          </w:p>
        </w:tc>
        <w:tc>
          <w:tcPr>
            <w:tcW w:w="1134" w:type="dxa"/>
            <w:vAlign w:val="center"/>
          </w:tcPr>
          <w:p>
            <w:pPr>
              <w:pStyle w:val="单元格样式4"/>
            </w:pPr>
            <w:r>
              <w:t xml:space="preserve">419.82</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21203</w:t>
            </w:r>
          </w:p>
        </w:tc>
        <w:tc>
          <w:tcPr>
            <w:tcW w:w="1559" w:type="dxa"/>
            <w:vAlign w:val="center"/>
          </w:tcPr>
          <w:p>
            <w:pPr>
              <w:pStyle w:val="单元格样式2"/>
            </w:pPr>
            <w:r>
              <w:t xml:space="preserve">城乡社区公共设施</w:t>
            </w:r>
          </w:p>
        </w:tc>
        <w:tc>
          <w:tcPr>
            <w:tcW w:w="1134" w:type="dxa"/>
            <w:vAlign w:val="center"/>
          </w:tcPr>
          <w:p>
            <w:pPr>
              <w:pStyle w:val="单元格样式4"/>
            </w:pPr>
            <w:r>
              <w:t xml:space="preserve">83.59</w:t>
            </w:r>
          </w:p>
        </w:tc>
        <w:tc>
          <w:tcPr>
            <w:tcW w:w="1134" w:type="dxa"/>
            <w:vAlign w:val="center"/>
          </w:tcPr>
          <w:p>
            <w:pPr>
              <w:pStyle w:val="单元格样式4"/>
            </w:pPr>
            <w:r>
              <w:t xml:space="preserve">83.59</w:t>
            </w:r>
          </w:p>
        </w:tc>
        <w:tc>
          <w:tcPr>
            <w:tcW w:w="1134" w:type="dxa"/>
            <w:vAlign w:val="center"/>
          </w:tcPr>
          <w:p>
            <w:pPr>
              <w:pStyle w:val="单元格样式4"/>
            </w:pPr>
            <w:r>
              <w:t xml:space="preserve">83.59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2120303</w:t>
            </w:r>
          </w:p>
        </w:tc>
        <w:tc>
          <w:tcPr>
            <w:tcW w:w="1559" w:type="dxa"/>
            <w:vAlign w:val="center"/>
          </w:tcPr>
          <w:p>
            <w:pPr>
              <w:pStyle w:val="单元格样式2"/>
            </w:pPr>
            <w:r>
              <w:t xml:space="preserve">小城镇基础设施建设</w:t>
            </w:r>
          </w:p>
        </w:tc>
        <w:tc>
          <w:tcPr>
            <w:tcW w:w="1134" w:type="dxa"/>
            <w:vAlign w:val="center"/>
          </w:tcPr>
          <w:p>
            <w:pPr>
              <w:pStyle w:val="单元格样式4"/>
            </w:pPr>
            <w:r>
              <w:t xml:space="preserve">83.59</w:t>
            </w:r>
          </w:p>
        </w:tc>
        <w:tc>
          <w:tcPr>
            <w:tcW w:w="1134" w:type="dxa"/>
            <w:vAlign w:val="center"/>
          </w:tcPr>
          <w:p>
            <w:pPr>
              <w:pStyle w:val="单元格样式4"/>
            </w:pPr>
            <w:r>
              <w:t xml:space="preserve">83.59</w:t>
            </w:r>
          </w:p>
        </w:tc>
        <w:tc>
          <w:tcPr>
            <w:tcW w:w="1134" w:type="dxa"/>
            <w:vAlign w:val="center"/>
          </w:tcPr>
          <w:p>
            <w:pPr>
              <w:pStyle w:val="单元格样式4"/>
            </w:pPr>
            <w:r>
              <w:t xml:space="preserve">83.59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1049.67</w:t>
            </w:r>
          </w:p>
        </w:tc>
        <w:tc>
          <w:tcPr>
            <w:tcW w:w="1134" w:type="dxa"/>
            <w:vAlign w:val="center"/>
          </w:tcPr>
          <w:p>
            <w:pPr>
              <w:pStyle w:val="单元格样式4"/>
            </w:pPr>
            <w:r>
              <w:t xml:space="preserve">1049.67</w:t>
            </w:r>
          </w:p>
        </w:tc>
        <w:tc>
          <w:tcPr>
            <w:tcW w:w="1134" w:type="dxa"/>
            <w:vAlign w:val="center"/>
          </w:tcPr>
          <w:p>
            <w:pPr>
              <w:pStyle w:val="单元格样式4"/>
            </w:pPr>
            <w:r>
              <w:t xml:space="preserve">1049.67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22101</w:t>
            </w:r>
          </w:p>
        </w:tc>
        <w:tc>
          <w:tcPr>
            <w:tcW w:w="1559" w:type="dxa"/>
            <w:vAlign w:val="center"/>
          </w:tcPr>
          <w:p>
            <w:pPr>
              <w:pStyle w:val="单元格样式2"/>
            </w:pPr>
            <w:r>
              <w:t xml:space="preserve">保障性安居工程支出</w:t>
            </w:r>
          </w:p>
        </w:tc>
        <w:tc>
          <w:tcPr>
            <w:tcW w:w="1134" w:type="dxa"/>
            <w:vAlign w:val="center"/>
          </w:tcPr>
          <w:p>
            <w:pPr>
              <w:pStyle w:val="单元格样式4"/>
            </w:pPr>
            <w:r>
              <w:t xml:space="preserve">552.50</w:t>
            </w:r>
          </w:p>
        </w:tc>
        <w:tc>
          <w:tcPr>
            <w:tcW w:w="1134" w:type="dxa"/>
            <w:vAlign w:val="center"/>
          </w:tcPr>
          <w:p>
            <w:pPr>
              <w:pStyle w:val="单元格样式4"/>
            </w:pPr>
            <w:r>
              <w:t xml:space="preserve">552.50</w:t>
            </w:r>
          </w:p>
        </w:tc>
        <w:tc>
          <w:tcPr>
            <w:tcW w:w="1134" w:type="dxa"/>
            <w:vAlign w:val="center"/>
          </w:tcPr>
          <w:p>
            <w:pPr>
              <w:pStyle w:val="单元格样式4"/>
            </w:pPr>
            <w:r>
              <w:t xml:space="preserve">552.50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2210103</w:t>
            </w:r>
          </w:p>
        </w:tc>
        <w:tc>
          <w:tcPr>
            <w:tcW w:w="1559" w:type="dxa"/>
            <w:vAlign w:val="center"/>
          </w:tcPr>
          <w:p>
            <w:pPr>
              <w:pStyle w:val="单元格样式2"/>
            </w:pPr>
            <w:r>
              <w:t xml:space="preserve">棚户区改造</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r>
              <w:t xml:space="preserve">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2210105</w:t>
            </w:r>
          </w:p>
        </w:tc>
        <w:tc>
          <w:tcPr>
            <w:tcW w:w="1559" w:type="dxa"/>
            <w:vAlign w:val="center"/>
          </w:tcPr>
          <w:p>
            <w:pPr>
              <w:pStyle w:val="单元格样式2"/>
            </w:pPr>
            <w:r>
              <w:t xml:space="preserve">农村危房改造</w:t>
            </w:r>
          </w:p>
        </w:tc>
        <w:tc>
          <w:tcPr>
            <w:tcW w:w="1134" w:type="dxa"/>
            <w:vAlign w:val="center"/>
          </w:tcPr>
          <w:p>
            <w:pPr>
              <w:pStyle w:val="单元格样式4"/>
            </w:pPr>
            <w:r>
              <w:t xml:space="preserve">536.50</w:t>
            </w:r>
          </w:p>
        </w:tc>
        <w:tc>
          <w:tcPr>
            <w:tcW w:w="1134" w:type="dxa"/>
            <w:vAlign w:val="center"/>
          </w:tcPr>
          <w:p>
            <w:pPr>
              <w:pStyle w:val="单元格样式4"/>
            </w:pPr>
            <w:r>
              <w:t xml:space="preserve">536.50</w:t>
            </w:r>
          </w:p>
        </w:tc>
        <w:tc>
          <w:tcPr>
            <w:tcW w:w="1134" w:type="dxa"/>
            <w:vAlign w:val="center"/>
          </w:tcPr>
          <w:p>
            <w:pPr>
              <w:pStyle w:val="单元格样式4"/>
            </w:pPr>
            <w:r>
              <w:t xml:space="preserve">536.50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2210111</w:t>
            </w:r>
          </w:p>
        </w:tc>
        <w:tc>
          <w:tcPr>
            <w:tcW w:w="1559" w:type="dxa"/>
            <w:vAlign w:val="center"/>
          </w:tcPr>
          <w:p>
            <w:pPr>
              <w:pStyle w:val="单元格样式2"/>
            </w:pPr>
            <w:r>
              <w:t xml:space="preserve">配租型住房保障</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r>
              <w:t xml:space="preserve">13.00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24</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103.70</w:t>
            </w:r>
          </w:p>
        </w:tc>
        <w:tc>
          <w:tcPr>
            <w:tcW w:w="1134" w:type="dxa"/>
            <w:vAlign w:val="center"/>
          </w:tcPr>
          <w:p>
            <w:pPr>
              <w:pStyle w:val="单元格样式4"/>
            </w:pPr>
            <w:r>
              <w:t xml:space="preserve">103.70</w:t>
            </w:r>
          </w:p>
        </w:tc>
        <w:tc>
          <w:tcPr>
            <w:tcW w:w="1134" w:type="dxa"/>
            <w:vAlign w:val="center"/>
          </w:tcPr>
          <w:p>
            <w:pPr>
              <w:pStyle w:val="单元格样式4"/>
            </w:pPr>
            <w:r>
              <w:t xml:space="preserve">103.70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25</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103.70</w:t>
            </w:r>
          </w:p>
        </w:tc>
        <w:tc>
          <w:tcPr>
            <w:tcW w:w="1134" w:type="dxa"/>
            <w:vAlign w:val="center"/>
          </w:tcPr>
          <w:p>
            <w:pPr>
              <w:pStyle w:val="单元格样式4"/>
            </w:pPr>
            <w:r>
              <w:t xml:space="preserve">103.70</w:t>
            </w:r>
          </w:p>
        </w:tc>
        <w:tc>
          <w:tcPr>
            <w:tcW w:w="1134" w:type="dxa"/>
            <w:vAlign w:val="center"/>
          </w:tcPr>
          <w:p>
            <w:pPr>
              <w:pStyle w:val="单元格样式4"/>
            </w:pPr>
            <w:r>
              <w:t xml:space="preserve">103.70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26</w:t>
            </w:r>
          </w:p>
        </w:tc>
        <w:tc>
          <w:tcPr>
            <w:tcW w:w="992" w:type="dxa"/>
            <w:vAlign w:val="center"/>
          </w:tcPr>
          <w:p>
            <w:pPr>
              <w:pStyle w:val="单元格样式2"/>
            </w:pPr>
            <w:r>
              <w:t xml:space="preserve">22103</w:t>
            </w:r>
          </w:p>
        </w:tc>
        <w:tc>
          <w:tcPr>
            <w:tcW w:w="1559" w:type="dxa"/>
            <w:vAlign w:val="center"/>
          </w:tcPr>
          <w:p>
            <w:pPr>
              <w:pStyle w:val="单元格样式2"/>
            </w:pPr>
            <w:r>
              <w:t xml:space="preserve">城乡社区住宅</w:t>
            </w:r>
          </w:p>
        </w:tc>
        <w:tc>
          <w:tcPr>
            <w:tcW w:w="1134" w:type="dxa"/>
            <w:vAlign w:val="center"/>
          </w:tcPr>
          <w:p>
            <w:pPr>
              <w:pStyle w:val="单元格样式4"/>
            </w:pPr>
            <w:r>
              <w:t xml:space="preserve">393.47</w:t>
            </w:r>
          </w:p>
        </w:tc>
        <w:tc>
          <w:tcPr>
            <w:tcW w:w="1134" w:type="dxa"/>
            <w:vAlign w:val="center"/>
          </w:tcPr>
          <w:p>
            <w:pPr>
              <w:pStyle w:val="单元格样式4"/>
            </w:pPr>
            <w:r>
              <w:t xml:space="preserve">393.47</w:t>
            </w:r>
          </w:p>
        </w:tc>
        <w:tc>
          <w:tcPr>
            <w:tcW w:w="1134" w:type="dxa"/>
            <w:vAlign w:val="center"/>
          </w:tcPr>
          <w:p>
            <w:pPr>
              <w:pStyle w:val="单元格样式4"/>
            </w:pPr>
            <w:r>
              <w:t xml:space="preserve">393.47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27</w:t>
            </w:r>
          </w:p>
        </w:tc>
        <w:tc>
          <w:tcPr>
            <w:tcW w:w="992" w:type="dxa"/>
            <w:vAlign w:val="center"/>
          </w:tcPr>
          <w:p>
            <w:pPr>
              <w:pStyle w:val="单元格样式2"/>
            </w:pPr>
            <w:r>
              <w:t xml:space="preserve">2210399</w:t>
            </w:r>
          </w:p>
        </w:tc>
        <w:tc>
          <w:tcPr>
            <w:tcW w:w="1559" w:type="dxa"/>
            <w:vAlign w:val="center"/>
          </w:tcPr>
          <w:p>
            <w:pPr>
              <w:pStyle w:val="单元格样式2"/>
            </w:pPr>
            <w:r>
              <w:t xml:space="preserve">其他城乡社区住宅支出</w:t>
            </w:r>
          </w:p>
        </w:tc>
        <w:tc>
          <w:tcPr>
            <w:tcW w:w="1134" w:type="dxa"/>
            <w:vAlign w:val="center"/>
          </w:tcPr>
          <w:p>
            <w:pPr>
              <w:pStyle w:val="单元格样式4"/>
            </w:pPr>
            <w:r>
              <w:t xml:space="preserve">393.47</w:t>
            </w:r>
          </w:p>
        </w:tc>
        <w:tc>
          <w:tcPr>
            <w:tcW w:w="1134" w:type="dxa"/>
            <w:vAlign w:val="center"/>
          </w:tcPr>
          <w:p>
            <w:pPr>
              <w:pStyle w:val="单元格样式4"/>
            </w:pPr>
            <w:r>
              <w:t xml:space="preserve">393.47</w:t>
            </w:r>
          </w:p>
        </w:tc>
        <w:tc>
          <w:tcPr>
            <w:tcW w:w="1134" w:type="dxa"/>
            <w:vAlign w:val="center"/>
          </w:tcPr>
          <w:p>
            <w:pPr>
              <w:pStyle w:val="单元格样式4"/>
            </w:pPr>
            <w:r>
              <w:t xml:space="preserve">393.47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2121.70</w:t>
            </w:r>
          </w:p>
        </w:tc>
        <w:tc>
          <w:tcPr>
            <w:tcW w:w="1361" w:type="dxa"/>
            <w:vAlign w:val="center"/>
          </w:tcPr>
          <w:p>
            <w:pPr>
              <w:pStyle w:val="单元格样式7"/>
            </w:pPr>
            <w:r>
              <w:t xml:space="preserve">1569.20</w:t>
            </w:r>
          </w:p>
        </w:tc>
        <w:tc>
          <w:tcPr>
            <w:tcW w:w="1361" w:type="dxa"/>
            <w:vAlign w:val="center"/>
          </w:tcPr>
          <w:p>
            <w:pPr>
              <w:pStyle w:val="单元格样式7"/>
            </w:pPr>
            <w:r>
              <w:t xml:space="preserve">552.50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335.35</w:t>
            </w:r>
          </w:p>
        </w:tc>
        <w:tc>
          <w:tcPr>
            <w:tcW w:w="1361" w:type="dxa"/>
            <w:vAlign w:val="center"/>
          </w:tcPr>
          <w:p>
            <w:pPr>
              <w:pStyle w:val="单元格样式4"/>
            </w:pPr>
            <w:r>
              <w:t xml:space="preserve">335.35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335.35</w:t>
            </w:r>
          </w:p>
        </w:tc>
        <w:tc>
          <w:tcPr>
            <w:tcW w:w="1361" w:type="dxa"/>
            <w:vAlign w:val="center"/>
          </w:tcPr>
          <w:p>
            <w:pPr>
              <w:pStyle w:val="单元格样式4"/>
            </w:pPr>
            <w:r>
              <w:t xml:space="preserve">335.35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28.95</w:t>
            </w:r>
          </w:p>
        </w:tc>
        <w:tc>
          <w:tcPr>
            <w:tcW w:w="1361" w:type="dxa"/>
            <w:vAlign w:val="center"/>
          </w:tcPr>
          <w:p>
            <w:pPr>
              <w:pStyle w:val="单元格样式4"/>
            </w:pPr>
            <w:r>
              <w:t xml:space="preserve">28.95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1361" w:type="dxa"/>
            <w:vAlign w:val="center"/>
          </w:tcPr>
          <w:p>
            <w:pPr>
              <w:pStyle w:val="单元格样式4"/>
            </w:pPr>
            <w:r>
              <w:t xml:space="preserve">128.40</w:t>
            </w:r>
          </w:p>
        </w:tc>
        <w:tc>
          <w:tcPr>
            <w:tcW w:w="1361" w:type="dxa"/>
            <w:vAlign w:val="center"/>
          </w:tcPr>
          <w:p>
            <w:pPr>
              <w:pStyle w:val="单元格样式4"/>
            </w:pPr>
            <w:r>
              <w:t xml:space="preserve">128.40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152.81</w:t>
            </w:r>
          </w:p>
        </w:tc>
        <w:tc>
          <w:tcPr>
            <w:tcW w:w="1361" w:type="dxa"/>
            <w:vAlign w:val="center"/>
          </w:tcPr>
          <w:p>
            <w:pPr>
              <w:pStyle w:val="单元格样式4"/>
            </w:pPr>
            <w:r>
              <w:t xml:space="preserve">152.81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25.18</w:t>
            </w:r>
          </w:p>
        </w:tc>
        <w:tc>
          <w:tcPr>
            <w:tcW w:w="1361" w:type="dxa"/>
            <w:vAlign w:val="center"/>
          </w:tcPr>
          <w:p>
            <w:pPr>
              <w:pStyle w:val="单元格样式4"/>
            </w:pPr>
            <w:r>
              <w:t xml:space="preserve">25.18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62.54</w:t>
            </w:r>
          </w:p>
        </w:tc>
        <w:tc>
          <w:tcPr>
            <w:tcW w:w="1361" w:type="dxa"/>
            <w:vAlign w:val="center"/>
          </w:tcPr>
          <w:p>
            <w:pPr>
              <w:pStyle w:val="单元格样式4"/>
            </w:pPr>
            <w:r>
              <w:t xml:space="preserve">62.54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62.54</w:t>
            </w:r>
          </w:p>
        </w:tc>
        <w:tc>
          <w:tcPr>
            <w:tcW w:w="1361" w:type="dxa"/>
            <w:vAlign w:val="center"/>
          </w:tcPr>
          <w:p>
            <w:pPr>
              <w:pStyle w:val="单元格样式4"/>
            </w:pPr>
            <w:r>
              <w:t xml:space="preserve">62.54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9.54</w:t>
            </w:r>
          </w:p>
        </w:tc>
        <w:tc>
          <w:tcPr>
            <w:tcW w:w="1361" w:type="dxa"/>
            <w:vAlign w:val="center"/>
          </w:tcPr>
          <w:p>
            <w:pPr>
              <w:pStyle w:val="单元格样式4"/>
            </w:pPr>
            <w:r>
              <w:t xml:space="preserve">9.54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1361" w:type="dxa"/>
            <w:vAlign w:val="center"/>
          </w:tcPr>
          <w:p>
            <w:pPr>
              <w:pStyle w:val="单元格样式4"/>
            </w:pPr>
            <w:r>
              <w:t xml:space="preserve">48.14</w:t>
            </w:r>
          </w:p>
        </w:tc>
        <w:tc>
          <w:tcPr>
            <w:tcW w:w="1361" w:type="dxa"/>
            <w:vAlign w:val="center"/>
          </w:tcPr>
          <w:p>
            <w:pPr>
              <w:pStyle w:val="单元格样式4"/>
            </w:pPr>
            <w:r>
              <w:t xml:space="preserve">48.14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1361" w:type="dxa"/>
            <w:vAlign w:val="center"/>
          </w:tcPr>
          <w:p>
            <w:pPr>
              <w:pStyle w:val="单元格样式4"/>
            </w:pPr>
            <w:r>
              <w:t xml:space="preserve">4.86</w:t>
            </w:r>
          </w:p>
        </w:tc>
        <w:tc>
          <w:tcPr>
            <w:tcW w:w="1361" w:type="dxa"/>
            <w:vAlign w:val="center"/>
          </w:tcPr>
          <w:p>
            <w:pPr>
              <w:pStyle w:val="单元格样式4"/>
            </w:pPr>
            <w:r>
              <w:t xml:space="preserve">4.86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674.15</w:t>
            </w:r>
          </w:p>
        </w:tc>
        <w:tc>
          <w:tcPr>
            <w:tcW w:w="1361" w:type="dxa"/>
            <w:vAlign w:val="center"/>
          </w:tcPr>
          <w:p>
            <w:pPr>
              <w:pStyle w:val="单元格样式4"/>
            </w:pPr>
            <w:r>
              <w:t xml:space="preserve">674.15</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1361" w:type="dxa"/>
            <w:vAlign w:val="center"/>
          </w:tcPr>
          <w:p>
            <w:pPr>
              <w:pStyle w:val="单元格样式4"/>
            </w:pPr>
            <w:r>
              <w:t xml:space="preserve">590.56</w:t>
            </w:r>
          </w:p>
        </w:tc>
        <w:tc>
          <w:tcPr>
            <w:tcW w:w="1361" w:type="dxa"/>
            <w:vAlign w:val="center"/>
          </w:tcPr>
          <w:p>
            <w:pPr>
              <w:pStyle w:val="单元格样式4"/>
            </w:pPr>
            <w:r>
              <w:t xml:space="preserve">590.56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170.73</w:t>
            </w:r>
          </w:p>
        </w:tc>
        <w:tc>
          <w:tcPr>
            <w:tcW w:w="1361" w:type="dxa"/>
            <w:vAlign w:val="center"/>
          </w:tcPr>
          <w:p>
            <w:pPr>
              <w:pStyle w:val="单元格样式4"/>
            </w:pPr>
            <w:r>
              <w:t xml:space="preserve">170.73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2120109</w:t>
            </w:r>
          </w:p>
        </w:tc>
        <w:tc>
          <w:tcPr>
            <w:tcW w:w="4535" w:type="dxa"/>
            <w:vAlign w:val="center"/>
          </w:tcPr>
          <w:p>
            <w:pPr>
              <w:pStyle w:val="单元格样式2"/>
            </w:pPr>
            <w:r>
              <w:t xml:space="preserve">住宅建设与房地产市场监管</w:t>
            </w:r>
          </w:p>
        </w:tc>
        <w:tc>
          <w:tcPr>
            <w:tcW w:w="1361" w:type="dxa"/>
            <w:vAlign w:val="center"/>
          </w:tcPr>
          <w:p>
            <w:pPr>
              <w:pStyle w:val="单元格样式4"/>
            </w:pPr>
            <w:r>
              <w:t xml:space="preserve">419.82</w:t>
            </w:r>
          </w:p>
        </w:tc>
        <w:tc>
          <w:tcPr>
            <w:tcW w:w="1361" w:type="dxa"/>
            <w:vAlign w:val="center"/>
          </w:tcPr>
          <w:p>
            <w:pPr>
              <w:pStyle w:val="单元格样式4"/>
            </w:pPr>
            <w:r>
              <w:t xml:space="preserve">419.82</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1361" w:type="dxa"/>
            <w:vAlign w:val="center"/>
          </w:tcPr>
          <w:p>
            <w:pPr>
              <w:pStyle w:val="单元格样式4"/>
            </w:pPr>
            <w:r>
              <w:t xml:space="preserve">83.59</w:t>
            </w:r>
          </w:p>
        </w:tc>
        <w:tc>
          <w:tcPr>
            <w:tcW w:w="1361" w:type="dxa"/>
            <w:vAlign w:val="center"/>
          </w:tcPr>
          <w:p>
            <w:pPr>
              <w:pStyle w:val="单元格样式4"/>
            </w:pPr>
            <w:r>
              <w:t xml:space="preserve">83.59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1361" w:type="dxa"/>
            <w:vAlign w:val="center"/>
          </w:tcPr>
          <w:p>
            <w:pPr>
              <w:pStyle w:val="单元格样式4"/>
            </w:pPr>
            <w:r>
              <w:t xml:space="preserve">83.59</w:t>
            </w:r>
          </w:p>
        </w:tc>
        <w:tc>
          <w:tcPr>
            <w:tcW w:w="1361" w:type="dxa"/>
            <w:vAlign w:val="center"/>
          </w:tcPr>
          <w:p>
            <w:pPr>
              <w:pStyle w:val="单元格样式4"/>
            </w:pPr>
            <w:r>
              <w:t xml:space="preserve">83.59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1049.67</w:t>
            </w:r>
          </w:p>
        </w:tc>
        <w:tc>
          <w:tcPr>
            <w:tcW w:w="1361" w:type="dxa"/>
            <w:vAlign w:val="center"/>
          </w:tcPr>
          <w:p>
            <w:pPr>
              <w:pStyle w:val="单元格样式4"/>
            </w:pPr>
            <w:r>
              <w:t xml:space="preserve">497.17</w:t>
            </w:r>
          </w:p>
        </w:tc>
        <w:tc>
          <w:tcPr>
            <w:tcW w:w="1361" w:type="dxa"/>
            <w:vAlign w:val="center"/>
          </w:tcPr>
          <w:p>
            <w:pPr>
              <w:pStyle w:val="单元格样式4"/>
            </w:pPr>
            <w:r>
              <w:t xml:space="preserve">552.50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1361" w:type="dxa"/>
            <w:vAlign w:val="center"/>
          </w:tcPr>
          <w:p>
            <w:pPr>
              <w:pStyle w:val="单元格样式4"/>
            </w:pPr>
            <w:r>
              <w:t xml:space="preserve">552.50</w:t>
            </w:r>
          </w:p>
        </w:tc>
        <w:tc>
          <w:tcPr>
            <w:tcW w:w="1361" w:type="dxa"/>
            <w:vAlign w:val="center"/>
          </w:tcPr>
          <w:p>
            <w:pPr>
              <w:pStyle w:val="单元格样式4"/>
            </w:pPr>
          </w:p>
        </w:tc>
        <w:tc>
          <w:tcPr>
            <w:tcW w:w="1361" w:type="dxa"/>
            <w:vAlign w:val="center"/>
          </w:tcPr>
          <w:p>
            <w:pPr>
              <w:pStyle w:val="单元格样式4"/>
            </w:pPr>
            <w:r>
              <w:t xml:space="preserve">552.50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r>
              <w:t xml:space="preserve">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1361" w:type="dxa"/>
            <w:vAlign w:val="center"/>
          </w:tcPr>
          <w:p>
            <w:pPr>
              <w:pStyle w:val="单元格样式4"/>
            </w:pPr>
            <w:r>
              <w:t xml:space="preserve">536.50</w:t>
            </w:r>
          </w:p>
        </w:tc>
        <w:tc>
          <w:tcPr>
            <w:tcW w:w="1361" w:type="dxa"/>
            <w:vAlign w:val="center"/>
          </w:tcPr>
          <w:p>
            <w:pPr>
              <w:pStyle w:val="单元格样式4"/>
            </w:pPr>
          </w:p>
        </w:tc>
        <w:tc>
          <w:tcPr>
            <w:tcW w:w="1361" w:type="dxa"/>
            <w:vAlign w:val="center"/>
          </w:tcPr>
          <w:p>
            <w:pPr>
              <w:pStyle w:val="单元格样式4"/>
            </w:pPr>
            <w:r>
              <w:t xml:space="preserve">536.50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2210111</w:t>
            </w:r>
          </w:p>
        </w:tc>
        <w:tc>
          <w:tcPr>
            <w:tcW w:w="4535" w:type="dxa"/>
            <w:vAlign w:val="center"/>
          </w:tcPr>
          <w:p>
            <w:pPr>
              <w:pStyle w:val="单元格样式2"/>
            </w:pPr>
            <w:r>
              <w:t xml:space="preserve">配租型住房保障</w:t>
            </w: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r>
              <w:t xml:space="preserve">13.00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103.70</w:t>
            </w:r>
          </w:p>
        </w:tc>
        <w:tc>
          <w:tcPr>
            <w:tcW w:w="1361" w:type="dxa"/>
            <w:vAlign w:val="center"/>
          </w:tcPr>
          <w:p>
            <w:pPr>
              <w:pStyle w:val="单元格样式4"/>
            </w:pPr>
            <w:r>
              <w:t xml:space="preserve">103.70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103.70</w:t>
            </w:r>
          </w:p>
        </w:tc>
        <w:tc>
          <w:tcPr>
            <w:tcW w:w="1361" w:type="dxa"/>
            <w:vAlign w:val="center"/>
          </w:tcPr>
          <w:p>
            <w:pPr>
              <w:pStyle w:val="单元格样式4"/>
            </w:pPr>
            <w:r>
              <w:t xml:space="preserve">103.70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992" w:type="dxa"/>
            <w:vAlign w:val="center"/>
          </w:tcPr>
          <w:p>
            <w:pPr>
              <w:pStyle w:val="单元格样式2"/>
            </w:pPr>
            <w:r>
              <w:t xml:space="preserve">22103</w:t>
            </w:r>
          </w:p>
        </w:tc>
        <w:tc>
          <w:tcPr>
            <w:tcW w:w="4535" w:type="dxa"/>
            <w:vAlign w:val="center"/>
          </w:tcPr>
          <w:p>
            <w:pPr>
              <w:pStyle w:val="单元格样式2"/>
            </w:pPr>
            <w:r>
              <w:t xml:space="preserve">城乡社区住宅</w:t>
            </w:r>
          </w:p>
        </w:tc>
        <w:tc>
          <w:tcPr>
            <w:tcW w:w="1361" w:type="dxa"/>
            <w:vAlign w:val="center"/>
          </w:tcPr>
          <w:p>
            <w:pPr>
              <w:pStyle w:val="单元格样式4"/>
            </w:pPr>
            <w:r>
              <w:t xml:space="preserve">393.47</w:t>
            </w:r>
          </w:p>
        </w:tc>
        <w:tc>
          <w:tcPr>
            <w:tcW w:w="1361" w:type="dxa"/>
            <w:vAlign w:val="center"/>
          </w:tcPr>
          <w:p>
            <w:pPr>
              <w:pStyle w:val="单元格样式4"/>
            </w:pPr>
            <w:r>
              <w:t xml:space="preserve">393.47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992" w:type="dxa"/>
            <w:vAlign w:val="center"/>
          </w:tcPr>
          <w:p>
            <w:pPr>
              <w:pStyle w:val="单元格样式2"/>
            </w:pPr>
            <w:r>
              <w:t xml:space="preserve">2210399</w:t>
            </w:r>
          </w:p>
        </w:tc>
        <w:tc>
          <w:tcPr>
            <w:tcW w:w="4535" w:type="dxa"/>
            <w:vAlign w:val="center"/>
          </w:tcPr>
          <w:p>
            <w:pPr>
              <w:pStyle w:val="单元格样式2"/>
            </w:pPr>
            <w:r>
              <w:t xml:space="preserve">其他城乡社区住宅支出</w:t>
            </w:r>
          </w:p>
        </w:tc>
        <w:tc>
          <w:tcPr>
            <w:tcW w:w="1361" w:type="dxa"/>
            <w:vAlign w:val="center"/>
          </w:tcPr>
          <w:p>
            <w:pPr>
              <w:pStyle w:val="单元格样式4"/>
            </w:pPr>
            <w:r>
              <w:t xml:space="preserve">393.47</w:t>
            </w:r>
          </w:p>
        </w:tc>
        <w:tc>
          <w:tcPr>
            <w:tcW w:w="1361" w:type="dxa"/>
            <w:vAlign w:val="center"/>
          </w:tcPr>
          <w:p>
            <w:pPr>
              <w:pStyle w:val="单元格样式4"/>
            </w:pPr>
            <w:r>
              <w:t xml:space="preserve">393.47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2121.70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335.35</w:t>
            </w:r>
          </w:p>
        </w:tc>
        <w:tc>
          <w:tcPr>
            <w:tcW w:w="1474" w:type="dxa"/>
            <w:vAlign w:val="center"/>
          </w:tcPr>
          <w:p>
            <w:pPr>
              <w:pStyle w:val="单元格样式4"/>
            </w:pPr>
            <w:r>
              <w:t xml:space="preserve">335.35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62.54</w:t>
            </w:r>
          </w:p>
        </w:tc>
        <w:tc>
          <w:tcPr>
            <w:tcW w:w="1474" w:type="dxa"/>
            <w:vAlign w:val="center"/>
          </w:tcPr>
          <w:p>
            <w:pPr>
              <w:pStyle w:val="单元格样式4"/>
            </w:pPr>
            <w:r>
              <w:t xml:space="preserve">62.54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674.15</w:t>
            </w:r>
          </w:p>
        </w:tc>
        <w:tc>
          <w:tcPr>
            <w:tcW w:w="1474" w:type="dxa"/>
            <w:vAlign w:val="center"/>
          </w:tcPr>
          <w:p>
            <w:pPr>
              <w:pStyle w:val="单元格样式4"/>
            </w:pPr>
            <w:r>
              <w:t xml:space="preserve">674.15</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1049.67</w:t>
            </w:r>
          </w:p>
        </w:tc>
        <w:tc>
          <w:tcPr>
            <w:tcW w:w="1474" w:type="dxa"/>
            <w:vAlign w:val="center"/>
          </w:tcPr>
          <w:p>
            <w:pPr>
              <w:pStyle w:val="单元格样式4"/>
            </w:pPr>
            <w:r>
              <w:t xml:space="preserve">1049.67</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2121.70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2121.70</w:t>
            </w:r>
          </w:p>
        </w:tc>
        <w:tc>
          <w:tcPr>
            <w:tcW w:w="1474" w:type="dxa"/>
            <w:vAlign w:val="center"/>
          </w:tcPr>
          <w:p>
            <w:pPr>
              <w:pStyle w:val="单元格样式7"/>
            </w:pPr>
            <w:r>
              <w:t xml:space="preserve">2121.70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2121.70</w:t>
            </w:r>
          </w:p>
        </w:tc>
        <w:tc>
          <w:tcPr>
            <w:tcW w:w="3402" w:type="dxa"/>
            <w:vAlign w:val="center"/>
          </w:tcPr>
          <w:p>
            <w:pPr>
              <w:pStyle w:val="单元格样式6"/>
            </w:pPr>
            <w:r>
              <w:t xml:space="preserve">支出总计</w:t>
            </w:r>
          </w:p>
        </w:tc>
        <w:tc>
          <w:tcPr>
            <w:tcW w:w="1474" w:type="dxa"/>
            <w:vAlign w:val="center"/>
          </w:tcPr>
          <w:p>
            <w:pPr>
              <w:pStyle w:val="单元格样式7"/>
            </w:pPr>
            <w:r>
              <w:t xml:space="preserve">2121.70</w:t>
            </w:r>
          </w:p>
        </w:tc>
        <w:tc>
          <w:tcPr>
            <w:tcW w:w="1474" w:type="dxa"/>
            <w:vAlign w:val="center"/>
          </w:tcPr>
          <w:p>
            <w:pPr>
              <w:pStyle w:val="单元格样式7"/>
            </w:pPr>
            <w:r>
              <w:t xml:space="preserve">2121.70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2121.70</w:t>
            </w:r>
          </w:p>
        </w:tc>
        <w:tc>
          <w:tcPr>
            <w:tcW w:w="2551" w:type="dxa"/>
            <w:vAlign w:val="center"/>
          </w:tcPr>
          <w:p>
            <w:pPr>
              <w:pStyle w:val="单元格样式7"/>
            </w:pPr>
            <w:r>
              <w:t xml:space="preserve">1569.20</w:t>
            </w:r>
          </w:p>
        </w:tc>
        <w:tc>
          <w:tcPr>
            <w:tcW w:w="2551" w:type="dxa"/>
            <w:vAlign w:val="center"/>
          </w:tcPr>
          <w:p>
            <w:pPr>
              <w:pStyle w:val="单元格样式7"/>
            </w:pPr>
            <w:r>
              <w:t xml:space="preserve">552.50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335.35</w:t>
            </w:r>
          </w:p>
        </w:tc>
        <w:tc>
          <w:tcPr>
            <w:tcW w:w="2551" w:type="dxa"/>
            <w:vAlign w:val="center"/>
          </w:tcPr>
          <w:p>
            <w:pPr>
              <w:pStyle w:val="单元格样式4"/>
            </w:pPr>
            <w:r>
              <w:t xml:space="preserve">335.35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335.35</w:t>
            </w:r>
          </w:p>
        </w:tc>
        <w:tc>
          <w:tcPr>
            <w:tcW w:w="2551" w:type="dxa"/>
            <w:vAlign w:val="center"/>
          </w:tcPr>
          <w:p>
            <w:pPr>
              <w:pStyle w:val="单元格样式4"/>
            </w:pPr>
            <w:r>
              <w:t xml:space="preserve">335.35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28.95</w:t>
            </w:r>
          </w:p>
        </w:tc>
        <w:tc>
          <w:tcPr>
            <w:tcW w:w="2551" w:type="dxa"/>
            <w:vAlign w:val="center"/>
          </w:tcPr>
          <w:p>
            <w:pPr>
              <w:pStyle w:val="单元格样式4"/>
            </w:pPr>
            <w:r>
              <w:t xml:space="preserve">28.95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2080502</w:t>
            </w:r>
          </w:p>
        </w:tc>
        <w:tc>
          <w:tcPr>
            <w:tcW w:w="4535" w:type="dxa"/>
            <w:vAlign w:val="center"/>
          </w:tcPr>
          <w:p>
            <w:pPr>
              <w:pStyle w:val="单元格样式2"/>
            </w:pPr>
            <w:r>
              <w:t xml:space="preserve">事业单位离退休</w:t>
            </w:r>
          </w:p>
        </w:tc>
        <w:tc>
          <w:tcPr>
            <w:tcW w:w="2551" w:type="dxa"/>
            <w:vAlign w:val="center"/>
          </w:tcPr>
          <w:p>
            <w:pPr>
              <w:pStyle w:val="单元格样式4"/>
            </w:pPr>
            <w:r>
              <w:t xml:space="preserve">128.40</w:t>
            </w:r>
          </w:p>
        </w:tc>
        <w:tc>
          <w:tcPr>
            <w:tcW w:w="2551" w:type="dxa"/>
            <w:vAlign w:val="center"/>
          </w:tcPr>
          <w:p>
            <w:pPr>
              <w:pStyle w:val="单元格样式4"/>
            </w:pPr>
            <w:r>
              <w:t xml:space="preserve">128.40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152.81</w:t>
            </w:r>
          </w:p>
        </w:tc>
        <w:tc>
          <w:tcPr>
            <w:tcW w:w="2551" w:type="dxa"/>
            <w:vAlign w:val="center"/>
          </w:tcPr>
          <w:p>
            <w:pPr>
              <w:pStyle w:val="单元格样式4"/>
            </w:pPr>
            <w:r>
              <w:t xml:space="preserve">152.81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25.18</w:t>
            </w:r>
          </w:p>
        </w:tc>
        <w:tc>
          <w:tcPr>
            <w:tcW w:w="2551" w:type="dxa"/>
            <w:vAlign w:val="center"/>
          </w:tcPr>
          <w:p>
            <w:pPr>
              <w:pStyle w:val="单元格样式4"/>
            </w:pPr>
            <w:r>
              <w:t xml:space="preserve">25.18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62.54</w:t>
            </w:r>
          </w:p>
        </w:tc>
        <w:tc>
          <w:tcPr>
            <w:tcW w:w="2551" w:type="dxa"/>
            <w:vAlign w:val="center"/>
          </w:tcPr>
          <w:p>
            <w:pPr>
              <w:pStyle w:val="单元格样式4"/>
            </w:pPr>
            <w:r>
              <w:t xml:space="preserve">62.54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62.54</w:t>
            </w:r>
          </w:p>
        </w:tc>
        <w:tc>
          <w:tcPr>
            <w:tcW w:w="2551" w:type="dxa"/>
            <w:vAlign w:val="center"/>
          </w:tcPr>
          <w:p>
            <w:pPr>
              <w:pStyle w:val="单元格样式4"/>
            </w:pPr>
            <w:r>
              <w:t xml:space="preserve">62.54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9.54</w:t>
            </w:r>
          </w:p>
        </w:tc>
        <w:tc>
          <w:tcPr>
            <w:tcW w:w="2551" w:type="dxa"/>
            <w:vAlign w:val="center"/>
          </w:tcPr>
          <w:p>
            <w:pPr>
              <w:pStyle w:val="单元格样式4"/>
            </w:pPr>
            <w:r>
              <w:t xml:space="preserve">9.54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2101102</w:t>
            </w:r>
          </w:p>
        </w:tc>
        <w:tc>
          <w:tcPr>
            <w:tcW w:w="4535" w:type="dxa"/>
            <w:vAlign w:val="center"/>
          </w:tcPr>
          <w:p>
            <w:pPr>
              <w:pStyle w:val="单元格样式2"/>
            </w:pPr>
            <w:r>
              <w:t xml:space="preserve">事业单位医疗</w:t>
            </w:r>
          </w:p>
        </w:tc>
        <w:tc>
          <w:tcPr>
            <w:tcW w:w="2551" w:type="dxa"/>
            <w:vAlign w:val="center"/>
          </w:tcPr>
          <w:p>
            <w:pPr>
              <w:pStyle w:val="单元格样式4"/>
            </w:pPr>
            <w:r>
              <w:t xml:space="preserve">48.14</w:t>
            </w:r>
          </w:p>
        </w:tc>
        <w:tc>
          <w:tcPr>
            <w:tcW w:w="2551" w:type="dxa"/>
            <w:vAlign w:val="center"/>
          </w:tcPr>
          <w:p>
            <w:pPr>
              <w:pStyle w:val="单元格样式4"/>
            </w:pPr>
            <w:r>
              <w:t xml:space="preserve">48.14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2101103</w:t>
            </w:r>
          </w:p>
        </w:tc>
        <w:tc>
          <w:tcPr>
            <w:tcW w:w="4535" w:type="dxa"/>
            <w:vAlign w:val="center"/>
          </w:tcPr>
          <w:p>
            <w:pPr>
              <w:pStyle w:val="单元格样式2"/>
            </w:pPr>
            <w:r>
              <w:t xml:space="preserve">公务员医疗补助</w:t>
            </w:r>
          </w:p>
        </w:tc>
        <w:tc>
          <w:tcPr>
            <w:tcW w:w="2551" w:type="dxa"/>
            <w:vAlign w:val="center"/>
          </w:tcPr>
          <w:p>
            <w:pPr>
              <w:pStyle w:val="单元格样式4"/>
            </w:pPr>
            <w:r>
              <w:t xml:space="preserve">4.86</w:t>
            </w:r>
          </w:p>
        </w:tc>
        <w:tc>
          <w:tcPr>
            <w:tcW w:w="2551" w:type="dxa"/>
            <w:vAlign w:val="center"/>
          </w:tcPr>
          <w:p>
            <w:pPr>
              <w:pStyle w:val="单元格样式4"/>
            </w:pPr>
            <w:r>
              <w:t xml:space="preserve">4.86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674.15</w:t>
            </w:r>
          </w:p>
        </w:tc>
        <w:tc>
          <w:tcPr>
            <w:tcW w:w="2551" w:type="dxa"/>
            <w:vAlign w:val="center"/>
          </w:tcPr>
          <w:p>
            <w:pPr>
              <w:pStyle w:val="单元格样式4"/>
            </w:pPr>
            <w:r>
              <w:t xml:space="preserve">674.15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21201</w:t>
            </w:r>
          </w:p>
        </w:tc>
        <w:tc>
          <w:tcPr>
            <w:tcW w:w="4535" w:type="dxa"/>
            <w:vAlign w:val="center"/>
          </w:tcPr>
          <w:p>
            <w:pPr>
              <w:pStyle w:val="单元格样式2"/>
            </w:pPr>
            <w:r>
              <w:t xml:space="preserve">城乡社区管理事务</w:t>
            </w:r>
          </w:p>
        </w:tc>
        <w:tc>
          <w:tcPr>
            <w:tcW w:w="2551" w:type="dxa"/>
            <w:vAlign w:val="center"/>
          </w:tcPr>
          <w:p>
            <w:pPr>
              <w:pStyle w:val="单元格样式4"/>
            </w:pPr>
            <w:r>
              <w:t xml:space="preserve">590.56</w:t>
            </w:r>
          </w:p>
        </w:tc>
        <w:tc>
          <w:tcPr>
            <w:tcW w:w="2551" w:type="dxa"/>
            <w:vAlign w:val="center"/>
          </w:tcPr>
          <w:p>
            <w:pPr>
              <w:pStyle w:val="单元格样式4"/>
            </w:pPr>
            <w:r>
              <w:t xml:space="preserve">590.56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2120101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170.73</w:t>
            </w:r>
          </w:p>
        </w:tc>
        <w:tc>
          <w:tcPr>
            <w:tcW w:w="2551" w:type="dxa"/>
            <w:vAlign w:val="center"/>
          </w:tcPr>
          <w:p>
            <w:pPr>
              <w:pStyle w:val="单元格样式4"/>
            </w:pPr>
            <w:r>
              <w:t xml:space="preserve">170.73</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2120109</w:t>
            </w:r>
          </w:p>
        </w:tc>
        <w:tc>
          <w:tcPr>
            <w:tcW w:w="4535" w:type="dxa"/>
            <w:vAlign w:val="center"/>
          </w:tcPr>
          <w:p>
            <w:pPr>
              <w:pStyle w:val="单元格样式2"/>
            </w:pPr>
            <w:r>
              <w:t xml:space="preserve">住宅建设与房地产市场监管</w:t>
            </w:r>
          </w:p>
        </w:tc>
        <w:tc>
          <w:tcPr>
            <w:tcW w:w="2551" w:type="dxa"/>
            <w:vAlign w:val="center"/>
          </w:tcPr>
          <w:p>
            <w:pPr>
              <w:pStyle w:val="单元格样式4"/>
            </w:pPr>
            <w:r>
              <w:t xml:space="preserve">419.82</w:t>
            </w:r>
          </w:p>
        </w:tc>
        <w:tc>
          <w:tcPr>
            <w:tcW w:w="2551" w:type="dxa"/>
            <w:vAlign w:val="center"/>
          </w:tcPr>
          <w:p>
            <w:pPr>
              <w:pStyle w:val="单元格样式4"/>
            </w:pPr>
            <w:r>
              <w:t xml:space="preserve">419.82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21203</w:t>
            </w:r>
          </w:p>
        </w:tc>
        <w:tc>
          <w:tcPr>
            <w:tcW w:w="4535" w:type="dxa"/>
            <w:vAlign w:val="center"/>
          </w:tcPr>
          <w:p>
            <w:pPr>
              <w:pStyle w:val="单元格样式2"/>
            </w:pPr>
            <w:r>
              <w:t xml:space="preserve">城乡社区公共设施</w:t>
            </w:r>
          </w:p>
        </w:tc>
        <w:tc>
          <w:tcPr>
            <w:tcW w:w="2551" w:type="dxa"/>
            <w:vAlign w:val="center"/>
          </w:tcPr>
          <w:p>
            <w:pPr>
              <w:pStyle w:val="单元格样式4"/>
            </w:pPr>
            <w:r>
              <w:t xml:space="preserve">83.59</w:t>
            </w:r>
          </w:p>
        </w:tc>
        <w:tc>
          <w:tcPr>
            <w:tcW w:w="2551" w:type="dxa"/>
            <w:vAlign w:val="center"/>
          </w:tcPr>
          <w:p>
            <w:pPr>
              <w:pStyle w:val="单元格样式4"/>
            </w:pPr>
            <w:r>
              <w:t xml:space="preserve">83.59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2120303</w:t>
            </w:r>
          </w:p>
        </w:tc>
        <w:tc>
          <w:tcPr>
            <w:tcW w:w="4535" w:type="dxa"/>
            <w:vAlign w:val="center"/>
          </w:tcPr>
          <w:p>
            <w:pPr>
              <w:pStyle w:val="单元格样式2"/>
            </w:pPr>
            <w:r>
              <w:t xml:space="preserve">小城镇基础设施建设</w:t>
            </w:r>
          </w:p>
        </w:tc>
        <w:tc>
          <w:tcPr>
            <w:tcW w:w="2551" w:type="dxa"/>
            <w:vAlign w:val="center"/>
          </w:tcPr>
          <w:p>
            <w:pPr>
              <w:pStyle w:val="单元格样式4"/>
            </w:pPr>
            <w:r>
              <w:t xml:space="preserve">83.59</w:t>
            </w:r>
          </w:p>
        </w:tc>
        <w:tc>
          <w:tcPr>
            <w:tcW w:w="2551" w:type="dxa"/>
            <w:vAlign w:val="center"/>
          </w:tcPr>
          <w:p>
            <w:pPr>
              <w:pStyle w:val="单元格样式4"/>
            </w:pPr>
            <w:r>
              <w:t xml:space="preserve">83.59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1049.67</w:t>
            </w:r>
          </w:p>
        </w:tc>
        <w:tc>
          <w:tcPr>
            <w:tcW w:w="2551" w:type="dxa"/>
            <w:vAlign w:val="center"/>
          </w:tcPr>
          <w:p>
            <w:pPr>
              <w:pStyle w:val="单元格样式4"/>
            </w:pPr>
            <w:r>
              <w:t xml:space="preserve">497.17</w:t>
            </w:r>
          </w:p>
        </w:tc>
        <w:tc>
          <w:tcPr>
            <w:tcW w:w="2551" w:type="dxa"/>
            <w:vAlign w:val="center"/>
          </w:tcPr>
          <w:p>
            <w:pPr>
              <w:pStyle w:val="单元格样式4"/>
            </w:pPr>
            <w:r>
              <w:t xml:space="preserve">552.50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22101</w:t>
            </w:r>
          </w:p>
        </w:tc>
        <w:tc>
          <w:tcPr>
            <w:tcW w:w="4535" w:type="dxa"/>
            <w:vAlign w:val="center"/>
          </w:tcPr>
          <w:p>
            <w:pPr>
              <w:pStyle w:val="单元格样式2"/>
            </w:pPr>
            <w:r>
              <w:t xml:space="preserve">保障性安居工程支出</w:t>
            </w:r>
          </w:p>
        </w:tc>
        <w:tc>
          <w:tcPr>
            <w:tcW w:w="2551" w:type="dxa"/>
            <w:vAlign w:val="center"/>
          </w:tcPr>
          <w:p>
            <w:pPr>
              <w:pStyle w:val="单元格样式4"/>
            </w:pPr>
            <w:r>
              <w:t xml:space="preserve">552.50</w:t>
            </w:r>
          </w:p>
        </w:tc>
        <w:tc>
          <w:tcPr>
            <w:tcW w:w="2551" w:type="dxa"/>
            <w:vAlign w:val="center"/>
          </w:tcPr>
          <w:p>
            <w:pPr>
              <w:pStyle w:val="单元格样式4"/>
            </w:pPr>
          </w:p>
        </w:tc>
        <w:tc>
          <w:tcPr>
            <w:tcW w:w="2551" w:type="dxa"/>
            <w:vAlign w:val="center"/>
          </w:tcPr>
          <w:p>
            <w:pPr>
              <w:pStyle w:val="单元格样式4"/>
            </w:pPr>
            <w:r>
              <w:t xml:space="preserve">552.50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2210103</w:t>
            </w:r>
          </w:p>
        </w:tc>
        <w:tc>
          <w:tcPr>
            <w:tcW w:w="4535" w:type="dxa"/>
            <w:vAlign w:val="center"/>
          </w:tcPr>
          <w:p>
            <w:pPr>
              <w:pStyle w:val="单元格样式2"/>
            </w:pPr>
            <w:r>
              <w:t xml:space="preserve">棚户区改造</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2210105</w:t>
            </w:r>
          </w:p>
        </w:tc>
        <w:tc>
          <w:tcPr>
            <w:tcW w:w="4535" w:type="dxa"/>
            <w:vAlign w:val="center"/>
          </w:tcPr>
          <w:p>
            <w:pPr>
              <w:pStyle w:val="单元格样式2"/>
            </w:pPr>
            <w:r>
              <w:t xml:space="preserve">农村危房改造</w:t>
            </w:r>
          </w:p>
        </w:tc>
        <w:tc>
          <w:tcPr>
            <w:tcW w:w="2551" w:type="dxa"/>
            <w:vAlign w:val="center"/>
          </w:tcPr>
          <w:p>
            <w:pPr>
              <w:pStyle w:val="单元格样式4"/>
            </w:pPr>
            <w:r>
              <w:t xml:space="preserve">536.50</w:t>
            </w:r>
          </w:p>
        </w:tc>
        <w:tc>
          <w:tcPr>
            <w:tcW w:w="2551" w:type="dxa"/>
            <w:vAlign w:val="center"/>
          </w:tcPr>
          <w:p>
            <w:pPr>
              <w:pStyle w:val="单元格样式4"/>
            </w:pPr>
          </w:p>
        </w:tc>
        <w:tc>
          <w:tcPr>
            <w:tcW w:w="2551" w:type="dxa"/>
            <w:vAlign w:val="center"/>
          </w:tcPr>
          <w:p>
            <w:pPr>
              <w:pStyle w:val="单元格样式4"/>
            </w:pPr>
            <w:r>
              <w:t xml:space="preserve">536.50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2210111</w:t>
            </w:r>
          </w:p>
        </w:tc>
        <w:tc>
          <w:tcPr>
            <w:tcW w:w="4535" w:type="dxa"/>
            <w:vAlign w:val="center"/>
          </w:tcPr>
          <w:p>
            <w:pPr>
              <w:pStyle w:val="单元格样式2"/>
            </w:pPr>
            <w:r>
              <w:t xml:space="preserve">配租型住房保障</w:t>
            </w:r>
          </w:p>
        </w:tc>
        <w:tc>
          <w:tcPr>
            <w:tcW w:w="2551" w:type="dxa"/>
            <w:vAlign w:val="center"/>
          </w:tcPr>
          <w:p>
            <w:pPr>
              <w:pStyle w:val="单元格样式4"/>
            </w:pPr>
            <w:r>
              <w:t xml:space="preserve">13.00</w:t>
            </w:r>
          </w:p>
        </w:tc>
        <w:tc>
          <w:tcPr>
            <w:tcW w:w="2551" w:type="dxa"/>
            <w:vAlign w:val="center"/>
          </w:tcPr>
          <w:p>
            <w:pPr>
              <w:pStyle w:val="单元格样式4"/>
            </w:pPr>
          </w:p>
        </w:tc>
        <w:tc>
          <w:tcPr>
            <w:tcW w:w="2551" w:type="dxa"/>
            <w:vAlign w:val="center"/>
          </w:tcPr>
          <w:p>
            <w:pPr>
              <w:pStyle w:val="单元格样式4"/>
            </w:pPr>
            <w:r>
              <w:t xml:space="preserve">13.00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103.70</w:t>
            </w:r>
          </w:p>
        </w:tc>
        <w:tc>
          <w:tcPr>
            <w:tcW w:w="2551" w:type="dxa"/>
            <w:vAlign w:val="center"/>
          </w:tcPr>
          <w:p>
            <w:pPr>
              <w:pStyle w:val="单元格样式4"/>
            </w:pPr>
            <w:r>
              <w:t xml:space="preserve">103.70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103.70</w:t>
            </w:r>
          </w:p>
        </w:tc>
        <w:tc>
          <w:tcPr>
            <w:tcW w:w="2551" w:type="dxa"/>
            <w:vAlign w:val="center"/>
          </w:tcPr>
          <w:p>
            <w:pPr>
              <w:pStyle w:val="单元格样式4"/>
            </w:pPr>
            <w:r>
              <w:t xml:space="preserve">103.70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22103</w:t>
            </w:r>
          </w:p>
        </w:tc>
        <w:tc>
          <w:tcPr>
            <w:tcW w:w="4535" w:type="dxa"/>
            <w:vAlign w:val="center"/>
          </w:tcPr>
          <w:p>
            <w:pPr>
              <w:pStyle w:val="单元格样式2"/>
            </w:pPr>
            <w:r>
              <w:t xml:space="preserve">城乡社区住宅</w:t>
            </w:r>
          </w:p>
        </w:tc>
        <w:tc>
          <w:tcPr>
            <w:tcW w:w="2551" w:type="dxa"/>
            <w:vAlign w:val="center"/>
          </w:tcPr>
          <w:p>
            <w:pPr>
              <w:pStyle w:val="单元格样式4"/>
            </w:pPr>
            <w:r>
              <w:t xml:space="preserve">393.47</w:t>
            </w:r>
          </w:p>
        </w:tc>
        <w:tc>
          <w:tcPr>
            <w:tcW w:w="2551" w:type="dxa"/>
            <w:vAlign w:val="center"/>
          </w:tcPr>
          <w:p>
            <w:pPr>
              <w:pStyle w:val="单元格样式4"/>
            </w:pPr>
            <w:r>
              <w:t xml:space="preserve">393.47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2210399</w:t>
            </w:r>
          </w:p>
        </w:tc>
        <w:tc>
          <w:tcPr>
            <w:tcW w:w="4535" w:type="dxa"/>
            <w:vAlign w:val="center"/>
          </w:tcPr>
          <w:p>
            <w:pPr>
              <w:pStyle w:val="单元格样式2"/>
            </w:pPr>
            <w:r>
              <w:t xml:space="preserve">其他城乡社区住宅支出</w:t>
            </w:r>
          </w:p>
        </w:tc>
        <w:tc>
          <w:tcPr>
            <w:tcW w:w="2551" w:type="dxa"/>
            <w:vAlign w:val="center"/>
          </w:tcPr>
          <w:p>
            <w:pPr>
              <w:pStyle w:val="单元格样式4"/>
            </w:pPr>
            <w:r>
              <w:t xml:space="preserve">393.47</w:t>
            </w:r>
          </w:p>
        </w:tc>
        <w:tc>
          <w:tcPr>
            <w:tcW w:w="2551" w:type="dxa"/>
            <w:vAlign w:val="center"/>
          </w:tcPr>
          <w:p>
            <w:pPr>
              <w:pStyle w:val="单元格样式4"/>
            </w:pPr>
            <w:r>
              <w:t xml:space="preserve">393.47</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1569.20</w:t>
            </w:r>
          </w:p>
        </w:tc>
        <w:tc>
          <w:tcPr>
            <w:tcW w:w="2551" w:type="dxa"/>
            <w:vAlign w:val="center"/>
          </w:tcPr>
          <w:p>
            <w:pPr>
              <w:pStyle w:val="单元格样式7"/>
            </w:pPr>
            <w:r>
              <w:t xml:space="preserve">1393.07</w:t>
            </w:r>
          </w:p>
        </w:tc>
        <w:tc>
          <w:tcPr>
            <w:tcW w:w="2551" w:type="dxa"/>
            <w:vAlign w:val="center"/>
          </w:tcPr>
          <w:p>
            <w:pPr>
              <w:pStyle w:val="单元格样式7"/>
            </w:pPr>
            <w:r>
              <w:t xml:space="preserve">176.13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1217.58</w:t>
            </w:r>
          </w:p>
        </w:tc>
        <w:tc>
          <w:tcPr>
            <w:tcW w:w="2551" w:type="dxa"/>
            <w:vAlign w:val="center"/>
          </w:tcPr>
          <w:p>
            <w:pPr>
              <w:pStyle w:val="单元格样式4"/>
            </w:pPr>
            <w:r>
              <w:t xml:space="preserve">1217.58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423.67</w:t>
            </w:r>
          </w:p>
        </w:tc>
        <w:tc>
          <w:tcPr>
            <w:tcW w:w="2551" w:type="dxa"/>
            <w:vAlign w:val="center"/>
          </w:tcPr>
          <w:p>
            <w:pPr>
              <w:pStyle w:val="单元格样式4"/>
            </w:pPr>
            <w:r>
              <w:t xml:space="preserve">423.67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94.75</w:t>
            </w:r>
          </w:p>
        </w:tc>
        <w:tc>
          <w:tcPr>
            <w:tcW w:w="2551" w:type="dxa"/>
            <w:vAlign w:val="center"/>
          </w:tcPr>
          <w:p>
            <w:pPr>
              <w:pStyle w:val="单元格样式4"/>
            </w:pPr>
            <w:r>
              <w:t xml:space="preserve">94.75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24.39</w:t>
            </w:r>
          </w:p>
        </w:tc>
        <w:tc>
          <w:tcPr>
            <w:tcW w:w="2551" w:type="dxa"/>
            <w:vAlign w:val="center"/>
          </w:tcPr>
          <w:p>
            <w:pPr>
              <w:pStyle w:val="单元格样式4"/>
            </w:pPr>
            <w:r>
              <w:t xml:space="preserve">24.39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319.94</w:t>
            </w:r>
          </w:p>
        </w:tc>
        <w:tc>
          <w:tcPr>
            <w:tcW w:w="2551" w:type="dxa"/>
            <w:vAlign w:val="center"/>
          </w:tcPr>
          <w:p>
            <w:pPr>
              <w:pStyle w:val="单元格样式4"/>
            </w:pPr>
            <w:r>
              <w:t xml:space="preserve">319.94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152.81</w:t>
            </w:r>
          </w:p>
        </w:tc>
        <w:tc>
          <w:tcPr>
            <w:tcW w:w="2551" w:type="dxa"/>
            <w:vAlign w:val="center"/>
          </w:tcPr>
          <w:p>
            <w:pPr>
              <w:pStyle w:val="单元格样式4"/>
            </w:pPr>
            <w:r>
              <w:t xml:space="preserve">152.81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25.18</w:t>
            </w:r>
          </w:p>
        </w:tc>
        <w:tc>
          <w:tcPr>
            <w:tcW w:w="2551" w:type="dxa"/>
            <w:vAlign w:val="center"/>
          </w:tcPr>
          <w:p>
            <w:pPr>
              <w:pStyle w:val="单元格样式4"/>
            </w:pPr>
            <w:r>
              <w:t xml:space="preserve">25.18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57.67</w:t>
            </w:r>
          </w:p>
        </w:tc>
        <w:tc>
          <w:tcPr>
            <w:tcW w:w="2551" w:type="dxa"/>
            <w:vAlign w:val="center"/>
          </w:tcPr>
          <w:p>
            <w:pPr>
              <w:pStyle w:val="单元格样式4"/>
            </w:pPr>
            <w:r>
              <w:t xml:space="preserve">57.67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30111</w:t>
            </w:r>
          </w:p>
        </w:tc>
        <w:tc>
          <w:tcPr>
            <w:tcW w:w="4535" w:type="dxa"/>
            <w:vAlign w:val="center"/>
          </w:tcPr>
          <w:p>
            <w:pPr>
              <w:pStyle w:val="单元格样式2"/>
            </w:pPr>
            <w:r>
              <w:t xml:space="preserve">公务员医疗补助缴费</w:t>
            </w:r>
          </w:p>
        </w:tc>
        <w:tc>
          <w:tcPr>
            <w:tcW w:w="2551" w:type="dxa"/>
            <w:vAlign w:val="center"/>
          </w:tcPr>
          <w:p>
            <w:pPr>
              <w:pStyle w:val="单元格样式4"/>
            </w:pPr>
            <w:r>
              <w:t xml:space="preserve">6.95</w:t>
            </w:r>
          </w:p>
        </w:tc>
        <w:tc>
          <w:tcPr>
            <w:tcW w:w="2551" w:type="dxa"/>
            <w:vAlign w:val="center"/>
          </w:tcPr>
          <w:p>
            <w:pPr>
              <w:pStyle w:val="单元格样式4"/>
            </w:pPr>
            <w:r>
              <w:t xml:space="preserve">6.95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8.49</w:t>
            </w:r>
          </w:p>
        </w:tc>
        <w:tc>
          <w:tcPr>
            <w:tcW w:w="2551" w:type="dxa"/>
            <w:vAlign w:val="center"/>
          </w:tcPr>
          <w:p>
            <w:pPr>
              <w:pStyle w:val="单元格样式4"/>
            </w:pPr>
            <w:r>
              <w:t xml:space="preserve">8.49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103.70</w:t>
            </w:r>
          </w:p>
        </w:tc>
        <w:tc>
          <w:tcPr>
            <w:tcW w:w="2551" w:type="dxa"/>
            <w:vAlign w:val="center"/>
          </w:tcPr>
          <w:p>
            <w:pPr>
              <w:pStyle w:val="单元格样式4"/>
            </w:pPr>
            <w:r>
              <w:t xml:space="preserve">103.70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189.41</w:t>
            </w:r>
          </w:p>
        </w:tc>
        <w:tc>
          <w:tcPr>
            <w:tcW w:w="2551" w:type="dxa"/>
            <w:vAlign w:val="center"/>
          </w:tcPr>
          <w:p>
            <w:pPr>
              <w:pStyle w:val="单元格样式4"/>
            </w:pPr>
            <w:r>
              <w:t xml:space="preserve">13.28</w:t>
            </w:r>
          </w:p>
        </w:tc>
        <w:tc>
          <w:tcPr>
            <w:tcW w:w="2551" w:type="dxa"/>
            <w:vAlign w:val="center"/>
          </w:tcPr>
          <w:p>
            <w:pPr>
              <w:pStyle w:val="单元格样式4"/>
            </w:pPr>
            <w:r>
              <w:t xml:space="preserve">176.13</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30204</w:t>
            </w:r>
          </w:p>
        </w:tc>
        <w:tc>
          <w:tcPr>
            <w:tcW w:w="4535" w:type="dxa"/>
            <w:vAlign w:val="center"/>
          </w:tcPr>
          <w:p>
            <w:pPr>
              <w:pStyle w:val="单元格样式2"/>
            </w:pPr>
            <w:r>
              <w:t xml:space="preserve">手续费</w:t>
            </w:r>
          </w:p>
        </w:tc>
        <w:tc>
          <w:tcPr>
            <w:tcW w:w="2551" w:type="dxa"/>
            <w:vAlign w:val="center"/>
          </w:tcPr>
          <w:p>
            <w:pPr>
              <w:pStyle w:val="单元格样式4"/>
            </w:pPr>
            <w:r>
              <w:t xml:space="preserve">0.05</w:t>
            </w:r>
          </w:p>
        </w:tc>
        <w:tc>
          <w:tcPr>
            <w:tcW w:w="2551" w:type="dxa"/>
            <w:vAlign w:val="center"/>
          </w:tcPr>
          <w:p>
            <w:pPr>
              <w:pStyle w:val="单元格样式4"/>
            </w:pPr>
          </w:p>
        </w:tc>
        <w:tc>
          <w:tcPr>
            <w:tcW w:w="2551" w:type="dxa"/>
            <w:vAlign w:val="center"/>
          </w:tcPr>
          <w:p>
            <w:pPr>
              <w:pStyle w:val="单元格样式4"/>
            </w:pPr>
            <w:r>
              <w:t xml:space="preserve">0.05</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0.10</w:t>
            </w:r>
          </w:p>
        </w:tc>
        <w:tc>
          <w:tcPr>
            <w:tcW w:w="2551" w:type="dxa"/>
            <w:vAlign w:val="center"/>
          </w:tcPr>
          <w:p>
            <w:pPr>
              <w:pStyle w:val="单元格样式4"/>
            </w:pPr>
          </w:p>
        </w:tc>
        <w:tc>
          <w:tcPr>
            <w:tcW w:w="2551" w:type="dxa"/>
            <w:vAlign w:val="center"/>
          </w:tcPr>
          <w:p>
            <w:pPr>
              <w:pStyle w:val="单元格样式4"/>
            </w:pPr>
            <w:r>
              <w:t xml:space="preserve">0.10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1.80</w:t>
            </w:r>
          </w:p>
        </w:tc>
        <w:tc>
          <w:tcPr>
            <w:tcW w:w="2551" w:type="dxa"/>
            <w:vAlign w:val="center"/>
          </w:tcPr>
          <w:p>
            <w:pPr>
              <w:pStyle w:val="单元格样式4"/>
            </w:pPr>
          </w:p>
        </w:tc>
        <w:tc>
          <w:tcPr>
            <w:tcW w:w="2551" w:type="dxa"/>
            <w:vAlign w:val="center"/>
          </w:tcPr>
          <w:p>
            <w:pPr>
              <w:pStyle w:val="单元格样式4"/>
            </w:pPr>
            <w:r>
              <w:t xml:space="preserve">1.80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7.30</w:t>
            </w:r>
          </w:p>
        </w:tc>
        <w:tc>
          <w:tcPr>
            <w:tcW w:w="2551" w:type="dxa"/>
            <w:vAlign w:val="center"/>
          </w:tcPr>
          <w:p>
            <w:pPr>
              <w:pStyle w:val="单元格样式4"/>
            </w:pPr>
          </w:p>
        </w:tc>
        <w:tc>
          <w:tcPr>
            <w:tcW w:w="2551" w:type="dxa"/>
            <w:vAlign w:val="center"/>
          </w:tcPr>
          <w:p>
            <w:pPr>
              <w:pStyle w:val="单元格样式4"/>
            </w:pPr>
            <w:r>
              <w:t xml:space="preserve">7.30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30209</w:t>
            </w:r>
          </w:p>
        </w:tc>
        <w:tc>
          <w:tcPr>
            <w:tcW w:w="4535" w:type="dxa"/>
            <w:vAlign w:val="center"/>
          </w:tcPr>
          <w:p>
            <w:pPr>
              <w:pStyle w:val="单元格样式2"/>
            </w:pPr>
            <w:r>
              <w:t xml:space="preserve">物业管理费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98.00</w:t>
            </w:r>
          </w:p>
        </w:tc>
        <w:tc>
          <w:tcPr>
            <w:tcW w:w="2551" w:type="dxa"/>
            <w:vAlign w:val="center"/>
          </w:tcPr>
          <w:p>
            <w:pPr>
              <w:pStyle w:val="单元格样式4"/>
            </w:pPr>
          </w:p>
        </w:tc>
        <w:tc>
          <w:tcPr>
            <w:tcW w:w="2551" w:type="dxa"/>
            <w:vAlign w:val="center"/>
          </w:tcPr>
          <w:p>
            <w:pPr>
              <w:pStyle w:val="单元格样式4"/>
            </w:pPr>
            <w:r>
              <w:t xml:space="preserve">98.00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0.60</w:t>
            </w:r>
          </w:p>
        </w:tc>
        <w:tc>
          <w:tcPr>
            <w:tcW w:w="2551" w:type="dxa"/>
            <w:vAlign w:val="center"/>
          </w:tcPr>
          <w:p>
            <w:pPr>
              <w:pStyle w:val="单元格样式4"/>
            </w:pPr>
          </w:p>
        </w:tc>
        <w:tc>
          <w:tcPr>
            <w:tcW w:w="2551" w:type="dxa"/>
            <w:vAlign w:val="center"/>
          </w:tcPr>
          <w:p>
            <w:pPr>
              <w:pStyle w:val="单元格样式4"/>
            </w:pPr>
            <w:r>
              <w:t xml:space="preserve">0.60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13.28</w:t>
            </w:r>
          </w:p>
        </w:tc>
        <w:tc>
          <w:tcPr>
            <w:tcW w:w="2551" w:type="dxa"/>
            <w:vAlign w:val="center"/>
          </w:tcPr>
          <w:p>
            <w:pPr>
              <w:pStyle w:val="单元格样式4"/>
            </w:pPr>
            <w:r>
              <w:t xml:space="preserve">13.28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7.50</w:t>
            </w:r>
          </w:p>
        </w:tc>
        <w:tc>
          <w:tcPr>
            <w:tcW w:w="2551" w:type="dxa"/>
            <w:vAlign w:val="center"/>
          </w:tcPr>
          <w:p>
            <w:pPr>
              <w:pStyle w:val="单元格样式4"/>
            </w:pPr>
          </w:p>
        </w:tc>
        <w:tc>
          <w:tcPr>
            <w:tcW w:w="2551" w:type="dxa"/>
            <w:vAlign w:val="center"/>
          </w:tcPr>
          <w:p>
            <w:pPr>
              <w:pStyle w:val="单元格样式4"/>
            </w:pPr>
            <w:r>
              <w:t xml:space="preserve">7.50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9.86</w:t>
            </w:r>
          </w:p>
        </w:tc>
        <w:tc>
          <w:tcPr>
            <w:tcW w:w="2551" w:type="dxa"/>
            <w:vAlign w:val="center"/>
          </w:tcPr>
          <w:p>
            <w:pPr>
              <w:pStyle w:val="单元格样式4"/>
            </w:pPr>
          </w:p>
        </w:tc>
        <w:tc>
          <w:tcPr>
            <w:tcW w:w="2551" w:type="dxa"/>
            <w:vAlign w:val="center"/>
          </w:tcPr>
          <w:p>
            <w:pPr>
              <w:pStyle w:val="单元格样式4"/>
            </w:pPr>
            <w:r>
              <w:t xml:space="preserve">9.86</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10.14</w:t>
            </w:r>
          </w:p>
        </w:tc>
        <w:tc>
          <w:tcPr>
            <w:tcW w:w="2551" w:type="dxa"/>
            <w:vAlign w:val="center"/>
          </w:tcPr>
          <w:p>
            <w:pPr>
              <w:pStyle w:val="单元格样式4"/>
            </w:pPr>
          </w:p>
        </w:tc>
        <w:tc>
          <w:tcPr>
            <w:tcW w:w="2551" w:type="dxa"/>
            <w:vAlign w:val="center"/>
          </w:tcPr>
          <w:p>
            <w:pPr>
              <w:pStyle w:val="单元格样式4"/>
            </w:pPr>
            <w:r>
              <w:t xml:space="preserve">10.14</w:t>
            </w: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13.99</w:t>
            </w:r>
          </w:p>
        </w:tc>
        <w:tc>
          <w:tcPr>
            <w:tcW w:w="2551" w:type="dxa"/>
            <w:vAlign w:val="center"/>
          </w:tcPr>
          <w:p>
            <w:pPr>
              <w:pStyle w:val="单元格样式4"/>
            </w:pPr>
          </w:p>
        </w:tc>
        <w:tc>
          <w:tcPr>
            <w:tcW w:w="2551" w:type="dxa"/>
            <w:vAlign w:val="center"/>
          </w:tcPr>
          <w:p>
            <w:pPr>
              <w:pStyle w:val="单元格样式4"/>
            </w:pPr>
            <w:r>
              <w:t xml:space="preserve">13.99</w:t>
            </w: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162.21</w:t>
            </w:r>
          </w:p>
        </w:tc>
        <w:tc>
          <w:tcPr>
            <w:tcW w:w="2551" w:type="dxa"/>
            <w:vAlign w:val="center"/>
          </w:tcPr>
          <w:p>
            <w:pPr>
              <w:pStyle w:val="单元格样式4"/>
            </w:pPr>
            <w:r>
              <w:t xml:space="preserve">162.21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157.35</w:t>
            </w:r>
          </w:p>
        </w:tc>
        <w:tc>
          <w:tcPr>
            <w:tcW w:w="2551" w:type="dxa"/>
            <w:vAlign w:val="center"/>
          </w:tcPr>
          <w:p>
            <w:pPr>
              <w:pStyle w:val="单元格样式4"/>
            </w:pPr>
            <w:r>
              <w:t xml:space="preserve">157.35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4.86</w:t>
            </w:r>
          </w:p>
        </w:tc>
        <w:tc>
          <w:tcPr>
            <w:tcW w:w="2551" w:type="dxa"/>
            <w:vAlign w:val="center"/>
          </w:tcPr>
          <w:p>
            <w:pPr>
              <w:pStyle w:val="单元格样式4"/>
            </w:pPr>
            <w:r>
              <w:t xml:space="preserve">4.86</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13.00</w:t>
            </w:r>
          </w:p>
        </w:tc>
        <w:tc>
          <w:tcPr>
            <w:tcW w:w="2381" w:type="dxa"/>
            <w:vAlign w:val="center"/>
          </w:tcPr>
          <w:p>
            <w:pPr>
              <w:pStyle w:val="单元格样式7"/>
            </w:pPr>
            <w:r>
              <w:t xml:space="preserve">13.00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13.00</w:t>
            </w:r>
          </w:p>
        </w:tc>
        <w:tc>
          <w:tcPr>
            <w:tcW w:w="2381" w:type="dxa"/>
            <w:vAlign w:val="center"/>
          </w:tcPr>
          <w:p>
            <w:pPr>
              <w:pStyle w:val="单元格样式4"/>
            </w:pPr>
            <w:r>
              <w:t xml:space="preserve">13.00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4.00</w:t>
            </w:r>
          </w:p>
        </w:tc>
        <w:tc>
          <w:tcPr>
            <w:tcW w:w="2381" w:type="dxa"/>
            <w:vAlign w:val="center"/>
          </w:tcPr>
          <w:p>
            <w:pPr>
              <w:pStyle w:val="单元格样式4"/>
            </w:pPr>
            <w:r>
              <w:t xml:space="preserve">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9.00</w:t>
            </w:r>
          </w:p>
        </w:tc>
        <w:tc>
          <w:tcPr>
            <w:tcW w:w="2381" w:type="dxa"/>
            <w:vAlign w:val="center"/>
          </w:tcPr>
          <w:p>
            <w:pPr>
              <w:pStyle w:val="单元格样式4"/>
            </w:pPr>
            <w:r>
              <w:t xml:space="preserve">9.00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FFFFFF"/>
          <w:sz w:val="21"/>
        </w:rPr>
        <w:t xml:space="preserve">第一部分  平泉市住房和城乡建设局2025年部门预算信息公开情况说明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平泉市住房和城乡建设局2025年部门预算信息公开情况说明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按照《中华人民共和国预算法》、《地方预决算公开操作规程》和《关于进一步推进预算公开工作的实施意见》规定，现将平泉市住房和城乡建设局2025年部门预算公开如下：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贯彻宣传执行国家和省、市住房和城乡建设、城市规划和房地产管理等工作的方针政策和法律、法规；研究编制全市建设事业中长期发展规划及年度计划并组织实施；拟定市住房保障和城乡规划建设、城市管理等方面的地方性和规范性文件；拟定住房和城乡规划建设的科技发展规划和经济政策。</w:t>
      </w:r>
    </w:p>
    <w:p>
      <w:pPr>
        <w:pStyle w:val="插入文本样式-插入预算公开部门职责文件"/>
      </w:pPr>
      <w:r>
        <w:t xml:space="preserve">（一）贯彻宣传执行国家和省、市住房和城乡建设和房地产管理等工作的方针政策和法律、法规；研究编制全市建设事业中长期发展规划及年度计划并组织实施；拟订市住房保障和城乡建设等方面的地方性和规范性文件；拟订住房和城乡建设的科技发展规划和经济政策。</w:t>
      </w:r>
    </w:p>
    <w:p>
      <w:pPr>
        <w:pStyle w:val="插入文本样式-插入预算公开部门职责文件"/>
      </w:pPr>
      <w:r>
        <w:t xml:space="preserve">（二）承担城镇低收入家庭住房保障工作。拟订住房保障相关政策并组织实施；负责编制年度保障性住房建设计划；负责全县保障性住房政策的制定和项目审批、建设与管理；做好保障性房资金安排并监督实施。</w:t>
      </w:r>
    </w:p>
    <w:p>
      <w:pPr>
        <w:pStyle w:val="插入文本样式-插入预算公开部门职责文件"/>
      </w:pPr>
      <w:r>
        <w:t xml:space="preserve">（三）承担推进住房制度改革的责任。拟订适合市情的住房政策，指导住房建设和住房制度改革；拟订住房建设规划并组织实施，提出住房和城乡建设重大问题的建议。</w:t>
      </w:r>
    </w:p>
    <w:p>
      <w:pPr>
        <w:pStyle w:val="插入文本样式-插入预算公开部门职责文件"/>
      </w:pPr>
      <w:r>
        <w:t xml:space="preserve">（四）承担规范、指导村镇建设的责任。拟订村庄和小城镇建设规范并指导实施；做好农村住房建设、住房安全、危房鉴定及改造；指导小城镇和村庄人居生态环境的改善工作；指导重点镇的建设；拟订风景名胜区的发展规划、政策并指导实施；负责所辖区内风景名胜区（景点）的报批和监督管理；会同文化有关部门承办世界自然与文化双重遗产的申报及历史文化名城（镇、村）的保护和监督管理工作。</w:t>
      </w:r>
    </w:p>
    <w:p>
      <w:pPr>
        <w:pStyle w:val="插入文本样式-插入预算公开部门职责文件"/>
      </w:pPr>
      <w:r>
        <w:t xml:space="preserve">（五）承担规范房地产市场秩序、监督管理房地产市场的责任。提出房地产业的行业发展规划和房地产市场监管政策并监督执行；制定房地产开发、房屋权属管理、房屋租赁、房屋面积管理、房地产估价与经纪管理、物业监管、房屋征收拆迁、房屋鉴定和改造的规章制度并监督执行；负责城镇房屋拆迁管理工作。对全市从事房地产开发、物业管理和房屋维修等房地产经济活动的企业和个人及房地产咨询、价格评估、房地产经纪等中介服务机构实行行业管理。</w:t>
      </w:r>
    </w:p>
    <w:p>
      <w:pPr>
        <w:pStyle w:val="插入文本样式-插入预算公开部门职责文件"/>
      </w:pPr>
      <w:r>
        <w:t xml:space="preserve">（六）承担监督管理建筑市场、规范市场各方主体行为的责任。指导全县建筑活动，组织实施房屋建筑和市政工程项目招投标活动的监督执法；组织实施工程建设实施阶段的国家标准以及工程建设全国统一定额和行业标准；指导监督各类工程建设标准定额的实施和工程造价计价，组织发布工程造价信息。</w:t>
      </w:r>
    </w:p>
    <w:p>
      <w:pPr>
        <w:pStyle w:val="插入文本样式-插入预算公开部门职责文件"/>
      </w:pPr>
      <w:r>
        <w:t xml:space="preserve">（七）承担建筑工程质量安全监管的责任。拟订建设工程质量、建筑安全生产、供热、供气运营和建设工程竣工验收备案的规章制度并监督执行；组织或参与工程重大质量、安全事故的调查处理；指导落实建筑业、工程勘察设计咨询业的技术政策。</w:t>
      </w:r>
    </w:p>
    <w:p>
      <w:pPr>
        <w:pStyle w:val="插入文本样式-插入预算公开部门职责文件"/>
      </w:pPr>
      <w:r>
        <w:t xml:space="preserve">（八）承担推进建设科技进步及建筑节能、城镇减排的责任。会同有关部门拟订建筑节能的政策、规划并监督实施；组织实施重大建筑节能项目，推进城镇建筑节能减排工作的开展。</w:t>
      </w:r>
    </w:p>
    <w:p>
      <w:pPr>
        <w:pStyle w:val="插入文本样式-插入预算公开部门职责文件"/>
      </w:pPr>
      <w:r>
        <w:t xml:space="preserve">（九）承担各类施工企业、房地产企业、工程监理、勘察设计单位的监管责任。负责指导实施全县城市建设、村镇建设、房产管理、建设工程、建筑业、房屋建设开发业、勘察设计咨询业、市政公用事业、房屋装饰装修业、建设材料设备制造业的有关法规规章和发展规划，并对上述行业进行行业管理；负责建筑业企业、市政施工企业、装饰装修企业、物业管理企业、房地产开发企业、工程建设监理机构、勘察设计单位以及建设市场、房地产市场相关中介组织的资质审查、报批工作。对全市从事房地产开发、物业管理和房屋维修等房地产经济活动的企业和个人及房地产咨询、价格评估、房地产经纪等中介服务机构实行行业管理。</w:t>
      </w:r>
    </w:p>
    <w:p>
      <w:pPr>
        <w:pStyle w:val="插入文本样式-插入预算公开部门职责文件"/>
      </w:pPr>
      <w:r>
        <w:t xml:space="preserve">（十）承担全市城市基础设施建设及管理任务。负责组织编制全市城市基础设施建设的年度计划；负责城市建设和基础设施建设的项目规划、前期准备、施工组织、管理及竣工验收备案工作；负责拟订城市基础设施大、中、小修及改、扩建工程计划并组织实施；负责城市地下管网（不含通信管网）的建设、管理和维护工作；负责城市基础设施及有关市政公用设施维护资金的计划编制、管理和使用拨付工作；负责挖掘城市道路的审批工作；负责相关公用事业特许经营权的审批和监管；负责相关城市公用资产管理工作；负责城市市政公用设施安全和突发事件的处理。</w:t>
      </w:r>
    </w:p>
    <w:p>
      <w:pPr>
        <w:pStyle w:val="插入文本样式-插入预算公开部门职责文件"/>
      </w:pPr>
      <w:r>
        <w:t xml:space="preserve">（十一）承担城市亮化管理责任。负责编制城市亮化、夜景照明规划，制定城市照明年度工作计划并组织实施；负责城市道路照明设施、路灯的建设管理和维护工作。</w:t>
      </w:r>
    </w:p>
    <w:p>
      <w:pPr>
        <w:pStyle w:val="插入文本样式-插入预算公开部门职责文件"/>
      </w:pPr>
      <w:r>
        <w:t xml:space="preserve">（十二）负责全市直管公房的定期维修、养护工作，确保国有资产保值、增值、不流失，做好全市直管公房的租赁管理工作；负责全市房产的买卖、租赁、抵押、拆迁等评估、登记业务。负责保障性住房的管理维护及租金收取工作。</w:t>
      </w:r>
    </w:p>
    <w:p>
      <w:pPr>
        <w:pStyle w:val="插入文本样式-插入预算公开部门职责文件"/>
      </w:pPr>
      <w:r>
        <w:t xml:space="preserve">（十三）承办市委、市政府交办的其他事项。</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平泉市住房和城乡建设局本级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r>
        <w:trPr>
          <w:trHeight w:val="369"/>
          <w:jc w:val="center"/>
        </w:trPr>
        <w:tc>
          <w:tcPr>
            <w:tcW w:w="5669" w:type="dxa"/>
            <w:vAlign w:val="center"/>
          </w:tcPr>
          <w:p>
            <w:pPr>
              <w:pStyle w:val="单元格样式2"/>
            </w:pPr>
            <w:r>
              <w:t xml:space="preserve">平泉市住房和城乡建局事业</w:t>
            </w:r>
          </w:p>
        </w:tc>
        <w:tc>
          <w:tcPr>
            <w:tcW w:w="1843" w:type="dxa"/>
            <w:vAlign w:val="center"/>
          </w:tcPr>
          <w:p>
            <w:pPr>
              <w:pStyle w:val="单元格样式3"/>
            </w:pPr>
            <w:r>
              <w:t xml:space="preserve">事业</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财政性资金基本保证</w:t>
            </w:r>
          </w:p>
        </w:tc>
      </w:tr>
      <w:tr>
        <w:trPr>
          <w:trHeight w:val="369"/>
          <w:jc w:val="center"/>
        </w:trPr>
        <w:tc>
          <w:tcPr>
            <w:tcW w:w="5669" w:type="dxa"/>
            <w:vAlign w:val="center"/>
          </w:tcPr>
          <w:p>
            <w:pPr>
              <w:pStyle w:val="单元格样式2"/>
            </w:pPr>
            <w:r>
              <w:t xml:space="preserve">平泉市市政工程服务中心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财政性资金定额或定项补助</w:t>
            </w:r>
          </w:p>
        </w:tc>
      </w:tr>
      <w:tr>
        <w:trPr>
          <w:trHeight w:val="369"/>
          <w:jc w:val="center"/>
        </w:trPr>
        <w:tc>
          <w:tcPr>
            <w:tcW w:w="5669" w:type="dxa"/>
            <w:vAlign w:val="center"/>
          </w:tcPr>
          <w:p>
            <w:pPr>
              <w:pStyle w:val="单元格样式2"/>
            </w:pPr>
            <w:r>
              <w:t xml:space="preserve">平泉市房产管理和交易服务中心</w:t>
            </w:r>
          </w:p>
        </w:tc>
        <w:tc>
          <w:tcPr>
            <w:tcW w:w="1843" w:type="dxa"/>
            <w:vAlign w:val="center"/>
          </w:tcPr>
          <w:p>
            <w:pPr>
              <w:pStyle w:val="单元格样式3"/>
            </w:pPr>
            <w:r>
              <w:t xml:space="preserve">事业</w:t>
            </w:r>
          </w:p>
        </w:tc>
        <w:tc>
          <w:tcPr>
            <w:tcW w:w="2126" w:type="dxa"/>
            <w:vAlign w:val="center"/>
          </w:tcPr>
          <w:p>
            <w:pPr>
              <w:pStyle w:val="单元格样式3"/>
            </w:pPr>
            <w:r>
              <w:t xml:space="preserve">股级</w:t>
            </w:r>
          </w:p>
        </w:tc>
        <w:tc>
          <w:tcPr>
            <w:tcW w:w="3827" w:type="dxa"/>
            <w:vAlign w:val="center"/>
          </w:tcPr>
          <w:p>
            <w:pPr>
              <w:pStyle w:val="单元格样式3"/>
            </w:pPr>
            <w:r>
              <w:t xml:space="preserve">财政性资金定额或定项补助</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按照预算管理有关规定，目前部门预算的编制实行综合预算管理，即全部收入和支出都反映在预算中。平泉市住房和城乡建设局机关及所属事业单位的收支包含在部门预算中。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2025年预算收入2121.70万元，其中：一般公共预算收入2121.70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平泉市住房和城乡建设局年度部门预算中支出预算的总体情况。2025年支出预算2121.70万元，其中基本支出1569.20万元，包括人员经费1393.07万元和日常公用经费176.13万元；项目支出552.50万元，主要为2025租赁补贴13万元 2025年城镇保障性安居工程补助资金3万元，农村危房改造资金536.5万元</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2025年预算收支安排2121.70万元，较2024年预算增加95.43万元，其中：基本支出减少145.17万元，主要为人员退休调动项目支出增加240.60万元，主要为一般公共预算拨款项目增加</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2025年，我部门机关运行经费共计安排176.13万元，主要用于日常维修、办公用房水电费、办公用房取暖费、办公用房物业管理费等日常运行支出。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2025年，我部门财政拨款“三公”经费预算安排13.00万元，其中因公出国（境）费0.00万元；公务用车购置及运维费4.00万元（其中：公务用车购置费为0.00万元，公务用车运维费4.00万元)；公务接待费9.00万元。与2024年相比减少1.00万元，增减变化的主要原因是压减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2025年我局在市委、市政府的领导下，深入学习贯彻习近平新时代中国特色社会主义思想，深入落实市委二届三次全会精神，紧紧围绕“1365”总体思路以及“十个一”工程，全面贯彻落实2025年城乡建设工作要点为出发点和落脚点，以加强队伍自身建设提高效能建设为抓手，强力推进城市基础设施建设、抓好建筑领域安全生产、提升建设工程质量、规范房地产和建筑市场管理、推进民心工程建设，全面开展各项工作.</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（二）分项绩效目标</w:t>
      </w:r>
    </w:p>
    <w:p>
      <w:pPr>
        <w:pStyle w:val="插入文本样式-插入职责分类绩效目标文件"/>
      </w:pPr>
      <w:r>
        <w:t xml:space="preserve">（一）重点项目建设持续推进</w:t>
      </w:r>
    </w:p>
    <w:p>
      <w:pPr>
        <w:pStyle w:val="插入文本样式-插入职责分类绩效目标文件"/>
      </w:pPr>
    </w:p>
    <w:p>
      <w:pPr>
        <w:pStyle w:val="插入文本样式-插入职责分类绩效目标文件"/>
      </w:pPr>
    </w:p>
    <w:p>
      <w:pPr>
        <w:pStyle w:val="插入文本样式-插入职责分类绩效目标文件"/>
      </w:pPr>
      <w:r>
        <w:t xml:space="preserve">绩效目标：住房保障公共租赁补贴发放</w:t>
      </w:r>
    </w:p>
    <w:p>
      <w:pPr>
        <w:pStyle w:val="插入文本样式-插入职责分类绩效目标文件"/>
      </w:pPr>
    </w:p>
    <w:p>
      <w:pPr>
        <w:pStyle w:val="插入文本样式-插入职责分类绩效目标文件"/>
      </w:pPr>
      <w:r>
        <w:t xml:space="preserve">绩效指标：公共租赁住房补贴100户，发放金额约80万元.加大住房保障力度，优化审批流程，提升工作效率，高质、高效做好公租房租赁补贴发放工作，努力实现应保尽保，不断提高住房困难群众的获得感、幸福感。</w:t>
      </w:r>
    </w:p>
    <w:p>
      <w:pPr>
        <w:pStyle w:val="插入文本样式-插入职责分类绩效目标文件"/>
      </w:pPr>
    </w:p>
    <w:p>
      <w:pPr>
        <w:pStyle w:val="插入文本样式-插入职责分类绩效目标文件"/>
      </w:pPr>
    </w:p>
    <w:p>
      <w:pPr>
        <w:pStyle w:val="插入文本样式-插入职责分类绩效目标文件"/>
      </w:pPr>
    </w:p>
    <w:p>
      <w:pPr>
        <w:pStyle w:val="插入文本样式-插入职责分类绩效目标文件"/>
      </w:pPr>
      <w:r>
        <w:t xml:space="preserve">绩效目标：农村危房改造项目 </w:t>
      </w:r>
    </w:p>
    <w:p>
      <w:pPr>
        <w:pStyle w:val="插入文本样式-插入职责分类绩效目标文件"/>
      </w:pPr>
    </w:p>
    <w:p>
      <w:pPr>
        <w:pStyle w:val="插入文本样式-插入职责分类绩效目标文件"/>
      </w:pPr>
      <w:r>
        <w:t xml:space="preserve">绩效指标:危农村改造任务为193户，改造资金为536.5万元。  我局对低收入群体等重点对象房屋进行了排查，对符合农村危房改造政策的已列入2025年度危房改造计划内   ，解决了住房安全问题 。                                                                                                                                                                                              </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完善制度建设。制定完善预算绩效管理制度、资金管理办法、工作保障制度等，为全年预算绩效目标的实现奠定制度基础。</w:t>
      </w:r>
    </w:p>
    <w:p>
      <w:pPr>
        <w:pStyle w:val="插入文本样式-插入实现年度发展规划目标的保障措施文件"/>
      </w:pPr>
      <w:r>
        <w:t xml:space="preserve">加强支出管理。通过优化支出结构、编细编实预算、加快履行政府采购手续、尽快启动项目、及时支付资金、6月底前细化代编预算、按规定及时下达资金等多种措施，确保支出进度达标。 </w:t>
      </w:r>
    </w:p>
    <w:p>
      <w:pPr>
        <w:pStyle w:val="插入文本样式-插入实现年度发展规划目标的保障措施文件"/>
      </w:pPr>
      <w:r>
        <w:t xml:space="preserve">加强绩效运行监控。按要求开展绩效运行监控，发现问题及时采取措施，确保绩效目标如期保质实现。</w:t>
      </w:r>
    </w:p>
    <w:p>
      <w:pPr>
        <w:pStyle w:val="插入文本样式-插入实现年度发展规划目标的保障措施文件"/>
      </w:pPr>
      <w:r>
        <w:t xml:space="preserve">做好绩效自评。按要求开展上年度部门预算绩效自评和重点评价工作，对评价中发现的问题及时整改，调整优化支出结构，提高财政资金使用效益。</w:t>
      </w:r>
    </w:p>
    <w:p>
      <w:pPr>
        <w:pStyle w:val="插入文本样式-插入实现年度发展规划目标的保障措施文件"/>
        <w:sectPr>
          <w:type w:val="nextPage"/>
          <w:pgSz w:w="16840" w:h="11900" w:orient="landscape"/>
          <w:pgMar w:top="1361" w:right="1020" w:bottom="1361" w:left="1020" w:header="720" w:footer="720" w:gutter="0"/>
          <w:pgBorders/>
        </w:sectPr>
      </w:pPr>
      <w:r>
        <w:t xml:space="preserve">规范财务资产管理。完善财务管理制度，严格审批程序，加强固定资产登记、使用和报废处置管理，做到支出合理，物尽其用。</w:t>
      </w:r>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pgBorders/>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1、冀财社（2024）153号中央财政农村危房改造补助资金绩效目标表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13082325P005921100029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冀财社（2024）153号中央财政农村危房改造补助资金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426.30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426.30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农村危房改造补助资金426.3万元，保障工作正常运行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0.25</w:t>
            </w:r>
          </w:p>
        </w:tc>
        <w:tc>
          <w:tcPr>
            <w:tcW w:w="2551" w:type="dxa"/>
            <w:vAlign w:val="center"/>
          </w:tcPr>
          <w:p>
            <w:pPr>
              <w:pStyle w:val="单元格样式3"/>
            </w:pPr>
            <w:r>
              <w:t xml:space="preserve">0.25</w:t>
            </w:r>
          </w:p>
        </w:tc>
        <w:tc>
          <w:tcPr>
            <w:tcW w:w="3544" w:type="dxa"/>
            <w:gridSpan w:val="2"/>
            <w:vAlign w:val="center"/>
          </w:tcPr>
          <w:p>
            <w:pPr>
              <w:pStyle w:val="单元格样式3"/>
            </w:pPr>
            <w:r>
              <w:t xml:space="preserve">0.25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1.农村危房改造资金426.3万元，保障工作正常进行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改造户数</w:t>
            </w:r>
          </w:p>
        </w:tc>
        <w:tc>
          <w:tcPr>
            <w:tcW w:w="5386" w:type="dxa"/>
            <w:vAlign w:val="center"/>
          </w:tcPr>
          <w:p>
            <w:pPr>
              <w:pStyle w:val="单元格样式2"/>
            </w:pPr>
            <w:r>
              <w:t xml:space="preserve">改造户数总量</w:t>
            </w:r>
          </w:p>
        </w:tc>
        <w:tc>
          <w:tcPr>
            <w:tcW w:w="2268" w:type="dxa"/>
            <w:vAlign w:val="center"/>
          </w:tcPr>
          <w:p>
            <w:pPr>
              <w:pStyle w:val="单元格样式2"/>
            </w:pPr>
            <w:r>
              <w:t xml:space="preserve">≥400户数</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验收合格面积数/总改造面积数</w:t>
            </w: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任务是否按照计划时间内完成</w:t>
            </w:r>
          </w:p>
        </w:tc>
        <w:tc>
          <w:tcPr>
            <w:tcW w:w="2268" w:type="dxa"/>
            <w:vAlign w:val="center"/>
          </w:tcPr>
          <w:p>
            <w:pPr>
              <w:pStyle w:val="单元格样式2"/>
            </w:pPr>
            <w:r>
              <w:t xml:space="preserve">≤12.3112.31</w:t>
            </w:r>
          </w:p>
        </w:tc>
        <w:tc>
          <w:tcPr>
            <w:tcW w:w="1276" w:type="dxa"/>
            <w:vAlign w:val="center"/>
          </w:tcPr>
          <w:p>
            <w:pPr>
              <w:pStyle w:val="单元格样式2"/>
            </w:pPr>
            <w:r>
              <w:t xml:space="preserve">项目实施方案</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按照初步设计及概算</w:t>
            </w:r>
          </w:p>
        </w:tc>
        <w:tc>
          <w:tcPr>
            <w:tcW w:w="2268" w:type="dxa"/>
            <w:vAlign w:val="center"/>
          </w:tcPr>
          <w:p>
            <w:pPr>
              <w:pStyle w:val="单元格样式2"/>
            </w:pPr>
            <w:r>
              <w:t xml:space="preserve">≤426.3万元</w:t>
            </w:r>
          </w:p>
        </w:tc>
        <w:tc>
          <w:tcPr>
            <w:tcW w:w="1276" w:type="dxa"/>
            <w:vAlign w:val="center"/>
          </w:tcPr>
          <w:p>
            <w:pPr>
              <w:pStyle w:val="单元格样式2"/>
            </w:pPr>
            <w:r>
              <w:t xml:space="preserve">年度工作总结</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解决安全隐患</w:t>
            </w:r>
          </w:p>
        </w:tc>
        <w:tc>
          <w:tcPr>
            <w:tcW w:w="5386" w:type="dxa"/>
            <w:vAlign w:val="center"/>
          </w:tcPr>
          <w:p>
            <w:pPr>
              <w:pStyle w:val="单元格样式2"/>
            </w:pPr>
            <w:r>
              <w:t xml:space="preserve">改造前存在的安全隐患得到了有效解决；改造后不存在新的安全隐患。</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年度工作总结</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长效管理制度机制</w:t>
            </w:r>
          </w:p>
        </w:tc>
        <w:tc>
          <w:tcPr>
            <w:tcW w:w="5386" w:type="dxa"/>
            <w:vAlign w:val="center"/>
          </w:tcPr>
          <w:p>
            <w:pPr>
              <w:pStyle w:val="单元格样式2"/>
            </w:pPr>
            <w:r>
              <w:t xml:space="preserve">老旧小区改造后是否引入物业，后期管理制度、措施是否有详细的规划、并落实到位。</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年度工作总结</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年度工作总结</w:t>
            </w:r>
          </w:p>
        </w:tc>
      </w:tr>
    </w:tbl>
    <w:p>
      <w:pPr>
        <w:sectPr>
          <w:type w:val="continuous"/>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2、冀财社（2024）165号2025年省级财政农村危房改造补助资金绩效目标表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13082325P00592110001M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冀财社（2024）165号2025年省级财政农村危房改造补助资金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110.20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110.20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农村危房改造补助资金110.2万元，保障工作正常运行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0.25</w:t>
            </w:r>
          </w:p>
        </w:tc>
        <w:tc>
          <w:tcPr>
            <w:tcW w:w="2835" w:type="dxa"/>
            <w:vAlign w:val="center"/>
          </w:tcPr>
          <w:p>
            <w:pPr>
              <w:pStyle w:val="单元格样式3"/>
            </w:pPr>
            <w:r>
              <w:t xml:space="preserve">0.25</w:t>
            </w:r>
          </w:p>
        </w:tc>
        <w:tc>
          <w:tcPr>
            <w:tcW w:w="2551" w:type="dxa"/>
            <w:vAlign w:val="center"/>
          </w:tcPr>
          <w:p>
            <w:pPr>
              <w:pStyle w:val="单元格样式3"/>
            </w:pPr>
            <w:r>
              <w:t xml:space="preserve">0.25</w:t>
            </w:r>
          </w:p>
        </w:tc>
        <w:tc>
          <w:tcPr>
            <w:tcW w:w="3544" w:type="dxa"/>
            <w:gridSpan w:val="2"/>
            <w:vAlign w:val="center"/>
          </w:tcPr>
          <w:p>
            <w:pPr>
              <w:pStyle w:val="单元格样式3"/>
            </w:pPr>
            <w:r>
              <w:t xml:space="preserve">0.25</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1.农村危房改造资110.2万元，保障工作正常运行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改造户数</w:t>
            </w:r>
          </w:p>
        </w:tc>
        <w:tc>
          <w:tcPr>
            <w:tcW w:w="5386" w:type="dxa"/>
            <w:vAlign w:val="center"/>
          </w:tcPr>
          <w:p>
            <w:pPr>
              <w:pStyle w:val="单元格样式2"/>
            </w:pPr>
            <w:r>
              <w:t xml:space="preserve">改造户数总量</w:t>
            </w:r>
          </w:p>
        </w:tc>
        <w:tc>
          <w:tcPr>
            <w:tcW w:w="2268" w:type="dxa"/>
            <w:vAlign w:val="center"/>
          </w:tcPr>
          <w:p>
            <w:pPr>
              <w:pStyle w:val="单元格样式2"/>
            </w:pPr>
            <w:r>
              <w:t xml:space="preserve">≥100户</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验收合格面积数/总改造面积数</w:t>
            </w: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任务是否按照计划时间内完成</w:t>
            </w:r>
          </w:p>
        </w:tc>
        <w:tc>
          <w:tcPr>
            <w:tcW w:w="2268" w:type="dxa"/>
            <w:vAlign w:val="center"/>
          </w:tcPr>
          <w:p>
            <w:pPr>
              <w:pStyle w:val="单元格样式2"/>
            </w:pPr>
            <w:r>
              <w:t xml:space="preserve">≤12.31百分比</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按照初步设计及概算</w:t>
            </w:r>
          </w:p>
        </w:tc>
        <w:tc>
          <w:tcPr>
            <w:tcW w:w="2268" w:type="dxa"/>
            <w:vAlign w:val="center"/>
          </w:tcPr>
          <w:p>
            <w:pPr>
              <w:pStyle w:val="单元格样式2"/>
            </w:pPr>
            <w:r>
              <w:t xml:space="preserve">≤110.2万元</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解决安全隐患</w:t>
            </w:r>
          </w:p>
        </w:tc>
        <w:tc>
          <w:tcPr>
            <w:tcW w:w="5386" w:type="dxa"/>
            <w:vAlign w:val="center"/>
          </w:tcPr>
          <w:p>
            <w:pPr>
              <w:pStyle w:val="单元格样式2"/>
            </w:pPr>
            <w:r>
              <w:t xml:space="preserve">改造前存在的安全隐患得到了有效解决；改造后不存在新的安全隐患。</w:t>
            </w:r>
          </w:p>
        </w:tc>
        <w:tc>
          <w:tcPr>
            <w:tcW w:w="2268" w:type="dxa"/>
            <w:vAlign w:val="center"/>
          </w:tcPr>
          <w:p>
            <w:pPr>
              <w:pStyle w:val="单元格样式2"/>
            </w:pPr>
            <w:r>
              <w:t xml:space="preserve">≥100有效改善</w:t>
            </w:r>
          </w:p>
        </w:tc>
        <w:tc>
          <w:tcPr>
            <w:tcW w:w="1276" w:type="dxa"/>
            <w:vAlign w:val="center"/>
          </w:tcPr>
          <w:p>
            <w:pPr>
              <w:pStyle w:val="单元格样式2"/>
            </w:pPr>
            <w:r>
              <w:t xml:space="preserve">项目实施方案</w:t>
            </w:r>
          </w:p>
          <w:p>
            <w:pPr>
              <w:pStyle w:val="单元格样式2"/>
            </w:pPr>
            <w:r>
              <w:t xml:space="preserve">年度工作总结</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长效管理制度机制</w:t>
            </w:r>
          </w:p>
        </w:tc>
        <w:tc>
          <w:tcPr>
            <w:tcW w:w="5386" w:type="dxa"/>
            <w:vAlign w:val="center"/>
          </w:tcPr>
          <w:p>
            <w:pPr>
              <w:pStyle w:val="单元格样式2"/>
            </w:pPr>
            <w:r>
              <w:t xml:space="preserve">老旧小区改造后是否引入物业，后期管理制度、措施是否有详细的规划、并落实到位。</w:t>
            </w:r>
          </w:p>
        </w:tc>
        <w:tc>
          <w:tcPr>
            <w:tcW w:w="2268" w:type="dxa"/>
            <w:vAlign w:val="center"/>
          </w:tcPr>
          <w:p>
            <w:pPr>
              <w:pStyle w:val="单元格样式2"/>
            </w:pPr>
            <w:r>
              <w:t xml:space="preserve">≥100有效改善</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年度工作总结</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3、冀财综(2024)33号 2025年省级城镇保障性安居工程补助资金绩效目标表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13082325P00000110007A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冀财综(2024)33号 2025年省级城镇保障性安居工程补助资金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2025年省级中央财政保障性安居工程补助资金3万元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1.保障性安居工程补助资金3万元，保障工作正常运行</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改造面积</w:t>
            </w:r>
          </w:p>
        </w:tc>
        <w:tc>
          <w:tcPr>
            <w:tcW w:w="5386" w:type="dxa"/>
            <w:vAlign w:val="center"/>
          </w:tcPr>
          <w:p>
            <w:pPr>
              <w:pStyle w:val="单元格样式2"/>
            </w:pPr>
            <w:r>
              <w:t xml:space="preserve">小区改造面积总量</w:t>
            </w:r>
          </w:p>
        </w:tc>
        <w:tc>
          <w:tcPr>
            <w:tcW w:w="2268" w:type="dxa"/>
            <w:vAlign w:val="center"/>
          </w:tcPr>
          <w:p>
            <w:pPr>
              <w:pStyle w:val="单元格样式2"/>
            </w:pPr>
            <w:r>
              <w:t xml:space="preserve">100平方米</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验收合格面积数/总改造面积数</w:t>
            </w: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任务是否按照计划时间内完成</w:t>
            </w:r>
          </w:p>
        </w:tc>
        <w:tc>
          <w:tcPr>
            <w:tcW w:w="2268" w:type="dxa"/>
            <w:vAlign w:val="center"/>
          </w:tcPr>
          <w:p>
            <w:pPr>
              <w:pStyle w:val="单元格样式2"/>
            </w:pPr>
            <w:r>
              <w:t xml:space="preserve">≤12.3112月底</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按照初步设计及概算</w:t>
            </w:r>
          </w:p>
        </w:tc>
        <w:tc>
          <w:tcPr>
            <w:tcW w:w="2268" w:type="dxa"/>
            <w:vAlign w:val="center"/>
          </w:tcPr>
          <w:p>
            <w:pPr>
              <w:pStyle w:val="单元格样式2"/>
            </w:pPr>
            <w:r>
              <w:t xml:space="preserve">≤3万元</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解决安全隐患</w:t>
            </w:r>
          </w:p>
        </w:tc>
        <w:tc>
          <w:tcPr>
            <w:tcW w:w="5386" w:type="dxa"/>
            <w:vAlign w:val="center"/>
          </w:tcPr>
          <w:p>
            <w:pPr>
              <w:pStyle w:val="单元格样式2"/>
            </w:pPr>
            <w:r>
              <w:t xml:space="preserve">改造前存在的安全隐患得到了有效解决；改造后不存在新的安全隐患。</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改善公共基础设施</w:t>
            </w:r>
          </w:p>
        </w:tc>
        <w:tc>
          <w:tcPr>
            <w:tcW w:w="5386" w:type="dxa"/>
            <w:vAlign w:val="center"/>
          </w:tcPr>
          <w:p>
            <w:pPr>
              <w:pStyle w:val="单元格样式2"/>
            </w:pPr>
            <w:r>
              <w:t xml:space="preserve">老旧小区改造后是否引入物业，后期管理制度、措施是否有详细的规划、并落实到位。</w:t>
            </w:r>
          </w:p>
        </w:tc>
        <w:tc>
          <w:tcPr>
            <w:tcW w:w="2268" w:type="dxa"/>
            <w:vAlign w:val="center"/>
          </w:tcPr>
          <w:p>
            <w:pPr>
              <w:pStyle w:val="单元格样式2"/>
            </w:pPr>
            <w:r>
              <w:t xml:space="preserve">≥100百分比</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主管部门满意度</w:t>
            </w:r>
          </w:p>
        </w:tc>
        <w:tc>
          <w:tcPr>
            <w:tcW w:w="5386" w:type="dxa"/>
            <w:vAlign w:val="center"/>
          </w:tcPr>
          <w:p>
            <w:pPr>
              <w:pStyle w:val="单元格样式2"/>
            </w:pPr>
            <w:r>
              <w:t xml:space="preserve">主管部门满意度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年度工作总结</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color w:val="000000"/>
          <w:sz w:val="28"/>
        </w:rPr>
        <w:t xml:space="preserve">4、冀财综（2024）28号2025年部分中央财政城镇保障性安居工程补助资金绩效目标表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13082325P00000110008X</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冀财综（2024）28号2025年部分中央财政城镇保障性安居工程补助资金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2025年部分保障性安居工程补助资金13万元</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13.00</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 </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1.保障性安居工程款13万元，保障工作正常运转</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改造面积</w:t>
            </w:r>
          </w:p>
        </w:tc>
        <w:tc>
          <w:tcPr>
            <w:tcW w:w="5386" w:type="dxa"/>
            <w:vAlign w:val="center"/>
          </w:tcPr>
          <w:p>
            <w:pPr>
              <w:pStyle w:val="单元格样式2"/>
            </w:pPr>
            <w:r>
              <w:t xml:space="preserve">小区改造面积总量</w:t>
            </w:r>
          </w:p>
        </w:tc>
        <w:tc>
          <w:tcPr>
            <w:tcW w:w="2268" w:type="dxa"/>
            <w:vAlign w:val="center"/>
          </w:tcPr>
          <w:p>
            <w:pPr>
              <w:pStyle w:val="单元格样式2"/>
            </w:pPr>
            <w:r>
              <w:t xml:space="preserve">100平方米</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项目验收合格率</w:t>
            </w:r>
          </w:p>
        </w:tc>
        <w:tc>
          <w:tcPr>
            <w:tcW w:w="5386" w:type="dxa"/>
            <w:vAlign w:val="center"/>
          </w:tcPr>
          <w:p>
            <w:pPr>
              <w:pStyle w:val="单元格样式2"/>
            </w:pPr>
            <w:r>
              <w:t xml:space="preserve">验收合格面积数/总改造面积数</w:t>
            </w:r>
          </w:p>
        </w:tc>
        <w:tc>
          <w:tcPr>
            <w:tcW w:w="2268" w:type="dxa"/>
            <w:vAlign w:val="center"/>
          </w:tcPr>
          <w:p>
            <w:pPr>
              <w:pStyle w:val="单元格样式2"/>
            </w:pPr>
            <w:r>
              <w:t xml:space="preserve">≥100百分比</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vAlign w:val="center"/>
          </w:tcPr>
          <w:p>
            <w:pPr>
              <w:pStyle w:val="单元格样式2"/>
            </w:pPr>
            <w:r>
              <w:t xml:space="preserve">任务是否按照计划时间内完成</w:t>
            </w:r>
          </w:p>
        </w:tc>
        <w:tc>
          <w:tcPr>
            <w:tcW w:w="2268" w:type="dxa"/>
            <w:vAlign w:val="center"/>
          </w:tcPr>
          <w:p>
            <w:pPr>
              <w:pStyle w:val="单元格样式2"/>
            </w:pPr>
            <w:r>
              <w:t xml:space="preserve">≤12.31月底</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按照初步设计及概算</w:t>
            </w:r>
          </w:p>
        </w:tc>
        <w:tc>
          <w:tcPr>
            <w:tcW w:w="2268" w:type="dxa"/>
            <w:vAlign w:val="center"/>
          </w:tcPr>
          <w:p>
            <w:pPr>
              <w:pStyle w:val="单元格样式2"/>
            </w:pPr>
            <w:r>
              <w:t xml:space="preserve">≤13万元</w:t>
            </w:r>
          </w:p>
        </w:tc>
        <w:tc>
          <w:tcPr>
            <w:tcW w:w="1276" w:type="dxa"/>
            <w:vAlign w:val="center"/>
          </w:tcPr>
          <w:p>
            <w:pPr>
              <w:pStyle w:val="单元格样式2"/>
            </w:pPr>
            <w:r>
              <w:t xml:space="preserve">项目实施方案</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解决安全隐患</w:t>
            </w:r>
          </w:p>
        </w:tc>
        <w:tc>
          <w:tcPr>
            <w:tcW w:w="5386" w:type="dxa"/>
            <w:vAlign w:val="center"/>
          </w:tcPr>
          <w:p>
            <w:pPr>
              <w:pStyle w:val="单元格样式2"/>
            </w:pPr>
            <w:r>
              <w:t xml:space="preserve">改造前存在的安全隐患得到了有效解决；改造后不存在新的安全隐患。</w:t>
            </w:r>
          </w:p>
        </w:tc>
        <w:tc>
          <w:tcPr>
            <w:tcW w:w="2268" w:type="dxa"/>
            <w:vAlign w:val="center"/>
          </w:tcPr>
          <w:p>
            <w:pPr>
              <w:pStyle w:val="单元格样式2"/>
            </w:pPr>
            <w:r>
              <w:t xml:space="preserve">≥100有效改善</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改善公共基础设施</w:t>
            </w:r>
          </w:p>
        </w:tc>
        <w:tc>
          <w:tcPr>
            <w:tcW w:w="5386" w:type="dxa"/>
            <w:vAlign w:val="center"/>
          </w:tcPr>
          <w:p>
            <w:pPr>
              <w:pStyle w:val="单元格样式2"/>
            </w:pPr>
            <w:r>
              <w:t xml:space="preserve">照明、道路改造确保小区内的汽车驾驶员与行人拥有良好的视觉环境（夜晚）与通行环境，极大程度的方便了小区车辆行驶、行人出行，降低犯罪率、事故率</w:t>
            </w:r>
          </w:p>
        </w:tc>
        <w:tc>
          <w:tcPr>
            <w:tcW w:w="2268" w:type="dxa"/>
            <w:vAlign w:val="center"/>
          </w:tcPr>
          <w:p>
            <w:pPr>
              <w:pStyle w:val="单元格样式2"/>
            </w:pPr>
            <w:r>
              <w:t xml:space="preserve">≥100有效改善</w:t>
            </w:r>
          </w:p>
        </w:tc>
        <w:tc>
          <w:tcPr>
            <w:tcW w:w="1276" w:type="dxa"/>
            <w:vAlign w:val="center"/>
          </w:tcPr>
          <w:p>
            <w:pPr>
              <w:pStyle w:val="单元格样式2"/>
            </w:pPr>
            <w:r>
              <w:t xml:space="preserve">年度工作总结</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主管部门满意度</w:t>
            </w:r>
          </w:p>
        </w:tc>
        <w:tc>
          <w:tcPr>
            <w:tcW w:w="5386" w:type="dxa"/>
            <w:vAlign w:val="center"/>
          </w:tcPr>
          <w:p>
            <w:pPr>
              <w:pStyle w:val="单元格样式2"/>
            </w:pPr>
            <w:r>
              <w:t xml:space="preserve">主管部门满意度</w:t>
            </w:r>
          </w:p>
        </w:tc>
        <w:tc>
          <w:tcPr>
            <w:tcW w:w="2268" w:type="dxa"/>
            <w:vAlign w:val="center"/>
          </w:tcPr>
          <w:p>
            <w:pPr>
              <w:pStyle w:val="单元格样式2"/>
            </w:pPr>
            <w:r>
              <w:t xml:space="preserve">≥95百分比</w:t>
            </w:r>
          </w:p>
        </w:tc>
        <w:tc>
          <w:tcPr>
            <w:tcW w:w="1276" w:type="dxa"/>
            <w:vAlign w:val="center"/>
          </w:tcPr>
          <w:p>
            <w:pPr>
              <w:pStyle w:val="单元格样式2"/>
            </w:pPr>
            <w:r>
              <w:t xml:space="preserve">年度工作总结</w:t>
            </w:r>
          </w:p>
          <w:p>
            <w:pPr>
              <w:pStyle w:val="单元格样式2"/>
            </w:pPr>
            <w:r>
              <w:t xml:space="preserve">保障性安居工程</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平泉市住房和城乡建设局（含所属单位）上年末固定资产金额为9310.79万元（详见下表）。本年度拟购置固定资产总额为0.00万元，已按要求列入政府采购预算，详见政府采购预算表。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333平泉市住房和城乡建设局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9310.79</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38170.63</w:t>
            </w:r>
          </w:p>
        </w:tc>
        <w:tc>
          <w:tcPr>
            <w:tcW w:w="2835" w:type="dxa"/>
            <w:vAlign w:val="center"/>
          </w:tcPr>
          <w:p>
            <w:pPr>
              <w:pStyle w:val="单元格样式4"/>
            </w:pPr>
            <w:r>
              <w:t xml:space="preserve">8705.86</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1010.58</w:t>
            </w:r>
          </w:p>
        </w:tc>
        <w:tc>
          <w:tcPr>
            <w:tcW w:w="2835" w:type="dxa"/>
            <w:vAlign w:val="center"/>
          </w:tcPr>
          <w:p>
            <w:pPr>
              <w:pStyle w:val="单元格样式4"/>
            </w:pPr>
            <w:r>
              <w:t xml:space="preserve">232.72</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5</w:t>
            </w:r>
          </w:p>
        </w:tc>
        <w:tc>
          <w:tcPr>
            <w:tcW w:w="2835" w:type="dxa"/>
            <w:vAlign w:val="center"/>
          </w:tcPr>
          <w:p>
            <w:pPr>
              <w:pStyle w:val="单元格样式4"/>
            </w:pPr>
            <w:r>
              <w:t xml:space="preserve">77.76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w:t>
            </w:r>
          </w:p>
        </w:tc>
        <w:tc>
          <w:tcPr>
            <w:tcW w:w="2835" w:type="dxa"/>
            <w:vAlign w:val="center"/>
          </w:tcPr>
          <w:p>
            <w:pPr>
              <w:pStyle w:val="单元格样式4"/>
            </w:pPr>
            <w:r>
              <w:t xml:space="preserve">335.00</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547</w:t>
            </w:r>
          </w:p>
        </w:tc>
        <w:tc>
          <w:tcPr>
            <w:tcW w:w="2835" w:type="dxa"/>
            <w:vAlign w:val="center"/>
          </w:tcPr>
          <w:p>
            <w:pPr>
              <w:pStyle w:val="单元格样式4"/>
            </w:pPr>
            <w:r>
              <w:t xml:space="preserve">192.17</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30</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31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33</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2025-02-24T14:40:16Z</dcterms:created>
  <dcterms:modified xsi:type="dcterms:W3CDTF">2025-02-24T14:40:16Z</dcterms:modified>
</cp:coreProperties>
</file>